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13DB24B1" w:rsidR="0089452D" w:rsidRPr="009A629E" w:rsidRDefault="007F74A4" w:rsidP="006223B2">
      <w:pPr>
        <w:jc w:val="center"/>
        <w:rPr>
          <w:rFonts w:ascii="Arial" w:hAnsi="Arial" w:cs="Arial"/>
          <w:b/>
          <w:sz w:val="36"/>
          <w:szCs w:val="36"/>
          <w:lang w:val="en-IE"/>
        </w:rPr>
      </w:pPr>
      <w:r>
        <w:rPr>
          <w:rStyle w:val="Strong"/>
          <w:rFonts w:ascii="Arial" w:hAnsi="Arial" w:cs="Arial"/>
          <w:sz w:val="36"/>
          <w:szCs w:val="36"/>
        </w:rPr>
        <w:t xml:space="preserve">Community </w:t>
      </w:r>
      <w:r w:rsidR="009F654B">
        <w:rPr>
          <w:rStyle w:val="Strong"/>
          <w:rFonts w:ascii="Arial" w:hAnsi="Arial" w:cs="Arial"/>
          <w:sz w:val="36"/>
          <w:szCs w:val="36"/>
        </w:rPr>
        <w:t>Support</w:t>
      </w:r>
      <w:r w:rsidR="006223B2" w:rsidRPr="009A629E">
        <w:rPr>
          <w:rStyle w:val="Strong"/>
          <w:rFonts w:ascii="Arial" w:hAnsi="Arial" w:cs="Arial"/>
          <w:sz w:val="36"/>
          <w:szCs w:val="36"/>
        </w:rPr>
        <w:t xml:space="preserve"> Fund</w:t>
      </w:r>
      <w:r w:rsidR="00924C22">
        <w:rPr>
          <w:rStyle w:val="Strong"/>
          <w:rFonts w:ascii="Arial" w:hAnsi="Arial" w:cs="Arial"/>
          <w:sz w:val="36"/>
          <w:szCs w:val="36"/>
        </w:rPr>
        <w:t xml:space="preserve"> 2022</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6EF68D06" w:rsidR="00832411"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038CFEF1" w14:textId="3913775A" w:rsidR="00924C22" w:rsidRPr="009A629E" w:rsidRDefault="00924C22" w:rsidP="006223B2">
      <w:pPr>
        <w:jc w:val="center"/>
        <w:rPr>
          <w:rFonts w:ascii="Arial" w:hAnsi="Arial" w:cs="Arial"/>
          <w:b/>
          <w:sz w:val="32"/>
          <w:szCs w:val="32"/>
          <w:lang w:val="en-IE"/>
        </w:rPr>
      </w:pPr>
      <w:r>
        <w:rPr>
          <w:rFonts w:ascii="Arial" w:hAnsi="Arial" w:cs="Arial"/>
          <w:b/>
          <w:sz w:val="32"/>
          <w:szCs w:val="32"/>
          <w:lang w:val="en-IE"/>
        </w:rPr>
        <w:t>2022</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15C98EB7"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 xml:space="preserve">Community </w:t>
      </w:r>
      <w:r w:rsidR="009F654B">
        <w:rPr>
          <w:rFonts w:ascii="Arial" w:hAnsi="Arial" w:cs="Arial"/>
          <w:b/>
          <w:szCs w:val="24"/>
          <w:lang w:val="en-IE"/>
        </w:rPr>
        <w:t>Support Fund (CS</w:t>
      </w:r>
      <w:r w:rsidR="006223B2" w:rsidRPr="009A629E">
        <w:rPr>
          <w:rFonts w:ascii="Arial" w:hAnsi="Arial" w:cs="Arial"/>
          <w:b/>
          <w:szCs w:val="24"/>
          <w:lang w:val="en-IE"/>
        </w:rPr>
        <w:t>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46665C71"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9F654B">
        <w:rPr>
          <w:rFonts w:ascii="Arial" w:hAnsi="Arial" w:cs="Arial"/>
          <w:b/>
          <w:szCs w:val="24"/>
          <w:lang w:val="en-IE"/>
        </w:rPr>
        <w:t>CS</w:t>
      </w:r>
      <w:r w:rsidR="006223B2" w:rsidRPr="009A629E">
        <w:rPr>
          <w:rFonts w:ascii="Arial" w:hAnsi="Arial" w:cs="Arial"/>
          <w:b/>
          <w:szCs w:val="24"/>
          <w:lang w:val="en-IE"/>
        </w:rPr>
        <w:t>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21C9B303"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9F654B" w:rsidRPr="00924C22">
        <w:rPr>
          <w:rFonts w:ascii="Arial" w:hAnsi="Arial" w:cs="Arial"/>
          <w:b/>
          <w:szCs w:val="24"/>
          <w:lang w:eastAsia="en-IE"/>
        </w:rPr>
        <w:t>CS</w:t>
      </w:r>
      <w:r w:rsidR="00E030E6" w:rsidRPr="00924C22">
        <w:rPr>
          <w:rFonts w:ascii="Arial" w:hAnsi="Arial" w:cs="Arial"/>
          <w:b/>
          <w:szCs w:val="24"/>
          <w:lang w:eastAsia="en-IE"/>
        </w:rPr>
        <w:t>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600CB9F2"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 xml:space="preserve">Community </w:t>
      </w:r>
      <w:r w:rsidR="009F654B">
        <w:rPr>
          <w:rStyle w:val="Strong"/>
          <w:rFonts w:ascii="Arial" w:hAnsi="Arial" w:cs="Arial"/>
          <w:szCs w:val="24"/>
        </w:rPr>
        <w:t>Support</w:t>
      </w:r>
      <w:r w:rsidRPr="009A629E">
        <w:rPr>
          <w:rStyle w:val="Strong"/>
          <w:rFonts w:ascii="Arial" w:hAnsi="Arial" w:cs="Arial"/>
          <w:szCs w:val="24"/>
        </w:rPr>
        <w:t xml:space="preserve"> Fund</w:t>
      </w:r>
      <w:r w:rsidRPr="009A629E">
        <w:rPr>
          <w:rStyle w:val="Strong"/>
          <w:rFonts w:ascii="Arial" w:hAnsi="Arial" w:cs="Arial"/>
          <w:b w:val="0"/>
          <w:szCs w:val="24"/>
        </w:rPr>
        <w:t xml:space="preserve"> will support groups, particularly in disadvantaged areas</w:t>
      </w:r>
    </w:p>
    <w:p w14:paraId="3A74B6EE" w14:textId="131445A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w:t>
      </w:r>
      <w:r w:rsidR="00987E4E">
        <w:rPr>
          <w:rStyle w:val="Strong"/>
          <w:rFonts w:ascii="Arial" w:hAnsi="Arial" w:cs="Arial"/>
          <w:b w:val="0"/>
          <w:szCs w:val="24"/>
        </w:rPr>
        <w:t>energy costs</w:t>
      </w:r>
      <w:r w:rsidR="00E030E6" w:rsidRPr="009A629E">
        <w:rPr>
          <w:rStyle w:val="Strong"/>
          <w:rFonts w:ascii="Arial" w:hAnsi="Arial" w:cs="Arial"/>
          <w:b w:val="0"/>
          <w:szCs w:val="24"/>
        </w:rPr>
        <w:t xml:space="preserve">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14:paraId="0C4A4925" w14:textId="59CF13F5"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524476EF" w14:textId="77777777"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lastRenderedPageBreak/>
        <w:t>This funding will help communities, community groups and committees, allowing them to continue to provide valuable services to the people in their area, and in the process strengthen the bonds that tie communities together. </w:t>
      </w:r>
    </w:p>
    <w:p w14:paraId="712A9176" w14:textId="03E4E2B2"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6F23001C"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3B40B6" w:rsidRPr="003B40B6">
        <w:rPr>
          <w:rFonts w:ascii="Arial" w:hAnsi="Arial" w:cs="Arial"/>
          <w:szCs w:val="24"/>
          <w:lang w:val="en-IE"/>
        </w:rPr>
        <w:t>12 noon on Monday 30</w:t>
      </w:r>
      <w:r w:rsidR="003B40B6" w:rsidRPr="003B40B6">
        <w:rPr>
          <w:rFonts w:ascii="Arial" w:hAnsi="Arial" w:cs="Arial"/>
          <w:szCs w:val="24"/>
          <w:vertAlign w:val="superscript"/>
          <w:lang w:val="en-IE"/>
        </w:rPr>
        <w:t>th</w:t>
      </w:r>
      <w:r w:rsidR="003B40B6" w:rsidRPr="003B40B6">
        <w:rPr>
          <w:rFonts w:ascii="Arial" w:hAnsi="Arial" w:cs="Arial"/>
          <w:szCs w:val="24"/>
          <w:lang w:val="en-IE"/>
        </w:rPr>
        <w:t xml:space="preserve"> January 2023.</w:t>
      </w: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35F108BF" w14:textId="22D1634A"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7C5A2654" w14:textId="56D2CDED" w:rsidR="00380D6E" w:rsidRPr="00F075DD" w:rsidRDefault="00910E0C" w:rsidP="00F075DD">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w:t>
      </w:r>
      <w:r w:rsidR="00F075DD">
        <w:rPr>
          <w:rFonts w:ascii="Arial" w:hAnsi="Arial" w:cs="Arial"/>
          <w:szCs w:val="24"/>
          <w:lang w:eastAsia="en-IE"/>
        </w:rPr>
        <w:t>arks and common areas and spaces</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6DC47966" w:rsidR="00AE63CB" w:rsidRPr="009A629E" w:rsidRDefault="00987E4E" w:rsidP="005518CB">
      <w:pPr>
        <w:pStyle w:val="ListParagraph"/>
        <w:numPr>
          <w:ilvl w:val="0"/>
          <w:numId w:val="12"/>
        </w:numPr>
        <w:jc w:val="both"/>
        <w:rPr>
          <w:rStyle w:val="Strong"/>
          <w:rFonts w:ascii="Arial" w:hAnsi="Arial" w:cs="Arial"/>
          <w:b w:val="0"/>
          <w:bCs w:val="0"/>
          <w:szCs w:val="24"/>
        </w:rPr>
      </w:pPr>
      <w:r>
        <w:rPr>
          <w:rFonts w:ascii="Arial" w:hAnsi="Arial" w:cs="Arial"/>
          <w:szCs w:val="24"/>
          <w:lang w:eastAsia="en-IE"/>
        </w:rPr>
        <w:t>Energy costs</w:t>
      </w:r>
      <w:r w:rsidR="00AE63CB" w:rsidRPr="009A629E">
        <w:rPr>
          <w:rFonts w:ascii="Arial" w:hAnsi="Arial" w:cs="Arial"/>
          <w:szCs w:val="24"/>
          <w:lang w:eastAsia="en-IE"/>
        </w:rPr>
        <w:t xml:space="preserve"> (</w:t>
      </w:r>
      <w:r w:rsidR="00AE63CB" w:rsidRPr="009A629E">
        <w:rPr>
          <w:rStyle w:val="Strong"/>
          <w:rFonts w:ascii="Arial" w:hAnsi="Arial" w:cs="Arial"/>
          <w:b w:val="0"/>
        </w:rPr>
        <w:t>electricity costs, refuse charges, heating charges)</w:t>
      </w:r>
    </w:p>
    <w:p w14:paraId="70627B97" w14:textId="490538E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r w:rsidR="000018B6" w:rsidRPr="009A629E">
        <w:rPr>
          <w:rStyle w:val="Strong"/>
          <w:rFonts w:ascii="Arial" w:hAnsi="Arial" w:cs="Arial"/>
          <w:b w:val="0"/>
        </w:rPr>
        <w:t>e.g.</w:t>
      </w:r>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5CB65381" w14:textId="5E726BF8" w:rsidR="00507E52" w:rsidRPr="004D1309" w:rsidRDefault="00954C4A" w:rsidP="006E5E27">
      <w:pPr>
        <w:spacing w:after="150"/>
        <w:jc w:val="both"/>
        <w:rPr>
          <w:rFonts w:ascii="Arial" w:hAnsi="Arial" w:cs="Arial"/>
          <w:szCs w:val="24"/>
        </w:rPr>
      </w:pPr>
      <w:r w:rsidRPr="009A629E">
        <w:rPr>
          <w:rFonts w:ascii="Arial" w:hAnsi="Arial" w:cs="Arial"/>
          <w:szCs w:val="24"/>
        </w:rPr>
        <w:t xml:space="preserve">To ensure appropriate monitoring and governance, the Department is stating that </w:t>
      </w:r>
      <w:r w:rsidR="00987E4E">
        <w:rPr>
          <w:rFonts w:ascii="Arial" w:hAnsi="Arial" w:cs="Arial"/>
          <w:szCs w:val="24"/>
        </w:rPr>
        <w:t>energy/</w:t>
      </w:r>
      <w:r w:rsidR="00507E52" w:rsidRPr="009A629E">
        <w:rPr>
          <w:rFonts w:ascii="Arial" w:hAnsi="Arial" w:cs="Arial"/>
          <w:szCs w:val="24"/>
        </w:rPr>
        <w:t xml:space="preserve">operating/running </w:t>
      </w:r>
      <w:r w:rsidRPr="009A629E">
        <w:rPr>
          <w:rFonts w:ascii="Arial" w:hAnsi="Arial" w:cs="Arial"/>
          <w:szCs w:val="24"/>
        </w:rPr>
        <w:t xml:space="preserve">costs </w:t>
      </w:r>
      <w:r w:rsidR="00924C22">
        <w:rPr>
          <w:rFonts w:ascii="Arial" w:hAnsi="Arial" w:cs="Arial"/>
          <w:szCs w:val="24"/>
        </w:rPr>
        <w:t>incurred in the</w:t>
      </w:r>
      <w:r w:rsidR="00507E52" w:rsidRPr="009A629E">
        <w:rPr>
          <w:rFonts w:ascii="Arial" w:hAnsi="Arial" w:cs="Arial"/>
          <w:szCs w:val="24"/>
        </w:rPr>
        <w:t xml:space="preserve"> period 1</w:t>
      </w:r>
      <w:r w:rsidR="00507E52" w:rsidRPr="009A629E">
        <w:rPr>
          <w:rFonts w:ascii="Arial" w:hAnsi="Arial" w:cs="Arial"/>
          <w:szCs w:val="24"/>
          <w:vertAlign w:val="superscript"/>
        </w:rPr>
        <w:t>st</w:t>
      </w:r>
      <w:r w:rsidR="00507E52" w:rsidRPr="009A629E">
        <w:rPr>
          <w:rFonts w:ascii="Arial" w:hAnsi="Arial" w:cs="Arial"/>
          <w:szCs w:val="24"/>
        </w:rPr>
        <w:t xml:space="preserve"> </w:t>
      </w:r>
      <w:r w:rsidR="00045B26">
        <w:rPr>
          <w:rFonts w:ascii="Arial" w:hAnsi="Arial" w:cs="Arial"/>
          <w:szCs w:val="24"/>
        </w:rPr>
        <w:t xml:space="preserve">April </w:t>
      </w:r>
      <w:r w:rsidR="009F654B">
        <w:rPr>
          <w:rFonts w:ascii="Arial" w:hAnsi="Arial" w:cs="Arial"/>
          <w:szCs w:val="24"/>
        </w:rPr>
        <w:t>2022</w:t>
      </w:r>
      <w:r w:rsidR="00507E52" w:rsidRPr="009A629E">
        <w:rPr>
          <w:rFonts w:ascii="Arial" w:hAnsi="Arial" w:cs="Arial"/>
          <w:szCs w:val="24"/>
        </w:rPr>
        <w:t xml:space="preserve"> to 3</w:t>
      </w:r>
      <w:r w:rsidR="009F654B">
        <w:rPr>
          <w:rFonts w:ascii="Arial" w:hAnsi="Arial" w:cs="Arial"/>
          <w:szCs w:val="24"/>
        </w:rPr>
        <w:t>1</w:t>
      </w:r>
      <w:r w:rsidR="009F654B" w:rsidRPr="009F654B">
        <w:rPr>
          <w:rFonts w:ascii="Arial" w:hAnsi="Arial" w:cs="Arial"/>
          <w:szCs w:val="24"/>
          <w:vertAlign w:val="superscript"/>
        </w:rPr>
        <w:t>st</w:t>
      </w:r>
      <w:r w:rsidR="00045B26">
        <w:rPr>
          <w:rFonts w:ascii="Arial" w:hAnsi="Arial" w:cs="Arial"/>
          <w:szCs w:val="24"/>
        </w:rPr>
        <w:t xml:space="preserve"> March 2023</w:t>
      </w:r>
      <w:r w:rsidR="00924C22">
        <w:rPr>
          <w:rFonts w:ascii="Arial" w:hAnsi="Arial" w:cs="Arial"/>
          <w:szCs w:val="24"/>
        </w:rPr>
        <w:t xml:space="preserve"> are eligible</w:t>
      </w:r>
      <w:r w:rsidR="003F601B">
        <w:rPr>
          <w:rFonts w:ascii="Arial" w:hAnsi="Arial" w:cs="Arial"/>
          <w:szCs w:val="24"/>
        </w:rPr>
        <w:t>.</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lastRenderedPageBreak/>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82473E" w14:textId="01DE302A" w:rsidR="00F075DD" w:rsidRDefault="00910E0C" w:rsidP="00F075DD">
      <w:pPr>
        <w:pStyle w:val="NoSpacing"/>
        <w:numPr>
          <w:ilvl w:val="0"/>
          <w:numId w:val="13"/>
        </w:numPr>
        <w:jc w:val="both"/>
        <w:rPr>
          <w:rFonts w:ascii="Arial" w:hAnsi="Arial" w:cs="Arial"/>
        </w:rPr>
      </w:pPr>
      <w:r w:rsidRPr="00380D6E">
        <w:rPr>
          <w:rFonts w:ascii="Arial" w:hAnsi="Arial" w:cs="Arial"/>
        </w:rPr>
        <w:t>Feasibility studies</w:t>
      </w:r>
    </w:p>
    <w:p w14:paraId="43EA6422" w14:textId="08717E6C" w:rsidR="00265B4D" w:rsidRPr="00F075DD" w:rsidRDefault="00265B4D" w:rsidP="00F075DD">
      <w:pPr>
        <w:pStyle w:val="NoSpacing"/>
        <w:numPr>
          <w:ilvl w:val="0"/>
          <w:numId w:val="13"/>
        </w:numPr>
        <w:jc w:val="both"/>
        <w:rPr>
          <w:rFonts w:ascii="Arial" w:hAnsi="Arial" w:cs="Arial"/>
        </w:rPr>
      </w:pPr>
      <w:r>
        <w:rPr>
          <w:rFonts w:ascii="Arial" w:hAnsi="Arial" w:cs="Arial"/>
        </w:rPr>
        <w:t>CCTV Equipment</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77777777"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27CE8867" w14:textId="5D3B7A30"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40404785" w14:textId="1FE23DB3" w:rsidR="00092751" w:rsidRDefault="002800A2" w:rsidP="004D1309">
      <w:pPr>
        <w:jc w:val="both"/>
        <w:rPr>
          <w:rFonts w:ascii="Arial" w:hAnsi="Arial" w:cs="Arial"/>
          <w:szCs w:val="24"/>
          <w:lang w:eastAsia="en-IE"/>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4565D27F" w14:textId="1F9A3B72" w:rsidR="004D1309" w:rsidRDefault="004D1309" w:rsidP="004D1309">
      <w:pPr>
        <w:jc w:val="both"/>
        <w:rPr>
          <w:rFonts w:ascii="Arial" w:hAnsi="Arial" w:cs="Arial"/>
          <w:szCs w:val="24"/>
          <w:lang w:eastAsia="en-IE"/>
        </w:rPr>
      </w:pPr>
    </w:p>
    <w:p w14:paraId="7AE7363D" w14:textId="10D9A24A" w:rsidR="004D1309" w:rsidRDefault="004D1309" w:rsidP="004D1309">
      <w:pPr>
        <w:jc w:val="both"/>
        <w:rPr>
          <w:rFonts w:ascii="Arial" w:hAnsi="Arial" w:cs="Arial"/>
          <w:szCs w:val="24"/>
          <w:lang w:eastAsia="en-IE"/>
        </w:rPr>
      </w:pPr>
    </w:p>
    <w:p w14:paraId="08339E5E" w14:textId="5A1277A0" w:rsidR="004D1309" w:rsidRDefault="004D1309" w:rsidP="004D1309">
      <w:pPr>
        <w:jc w:val="both"/>
        <w:rPr>
          <w:rFonts w:ascii="Arial" w:hAnsi="Arial" w:cs="Arial"/>
          <w:szCs w:val="24"/>
          <w:lang w:eastAsia="en-IE"/>
        </w:rPr>
      </w:pPr>
    </w:p>
    <w:p w14:paraId="11840D65" w14:textId="77777777" w:rsidR="004D1309" w:rsidRDefault="004D1309" w:rsidP="004D1309">
      <w:pPr>
        <w:jc w:val="both"/>
        <w:rPr>
          <w:rFonts w:ascii="Arial" w:hAnsi="Arial" w:cs="Arial"/>
          <w:szCs w:val="24"/>
          <w:lang w:eastAsia="en-IE"/>
        </w:rPr>
      </w:pPr>
    </w:p>
    <w:p w14:paraId="13EE726F" w14:textId="77777777" w:rsidR="004D1309" w:rsidRPr="004D1309" w:rsidRDefault="004D1309" w:rsidP="004D1309">
      <w:pPr>
        <w:jc w:val="both"/>
        <w:rPr>
          <w:rFonts w:ascii="Arial" w:hAnsi="Arial" w:cs="Arial"/>
          <w:szCs w:val="24"/>
        </w:rPr>
      </w:pPr>
    </w:p>
    <w:p w14:paraId="7D04A01D" w14:textId="260EB9B1"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46898037"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2B37AD3A" w14:textId="5CDF3818"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3"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53B3C00B" w14:textId="044DA3C2" w:rsidR="00054D10" w:rsidRPr="00BD7E8A" w:rsidRDefault="003C1039" w:rsidP="004D1309">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4" w:history="1">
        <w:r w:rsidR="002C0401" w:rsidRPr="004D3CB9">
          <w:rPr>
            <w:rStyle w:val="Hyperlink"/>
            <w:color w:val="00B0F0"/>
            <w:szCs w:val="24"/>
          </w:rPr>
          <w:t>www.governancecode.ie</w:t>
        </w:r>
      </w:hyperlink>
      <w:r w:rsidRPr="004D3CB9">
        <w:rPr>
          <w:color w:val="00B0F0"/>
          <w:szCs w:val="24"/>
        </w:rPr>
        <w:t xml:space="preserve"> </w:t>
      </w: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223D7C29" w14:textId="4794749D"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2C0F443A" w14:textId="311F3E6D"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F075DD"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r w:rsidRPr="00F075DD">
        <w:rPr>
          <w:rFonts w:ascii="Arial" w:hAnsi="Arial" w:cs="Arial"/>
        </w:rPr>
        <w:t>particular element of that project.</w:t>
      </w:r>
    </w:p>
    <w:p w14:paraId="0FD29BAD" w14:textId="08C915CA" w:rsidR="001815BF" w:rsidRPr="00F075DD" w:rsidRDefault="00F075DD" w:rsidP="001815BF">
      <w:pPr>
        <w:pStyle w:val="NoSpacing"/>
        <w:numPr>
          <w:ilvl w:val="0"/>
          <w:numId w:val="11"/>
        </w:numPr>
        <w:jc w:val="both"/>
        <w:rPr>
          <w:rFonts w:ascii="Arial" w:hAnsi="Arial" w:cs="Arial"/>
          <w:b/>
        </w:rPr>
      </w:pPr>
      <w:r w:rsidRPr="00F075DD">
        <w:rPr>
          <w:rFonts w:ascii="Arial" w:hAnsi="Arial" w:cs="Arial"/>
        </w:rPr>
        <w:t>Only one application per group is permitted for Limerick LCDC</w:t>
      </w:r>
      <w:r w:rsidR="001815BF" w:rsidRPr="00F075DD">
        <w:rPr>
          <w:rFonts w:ascii="Arial" w:hAnsi="Arial" w:cs="Arial"/>
        </w:rPr>
        <w:t xml:space="preserve">.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27622829" w14:textId="39A9F7C9" w:rsidR="00BE1086" w:rsidRDefault="00BE1086" w:rsidP="0025146C">
      <w:pPr>
        <w:tabs>
          <w:tab w:val="left" w:pos="0"/>
          <w:tab w:val="right" w:pos="9087"/>
        </w:tabs>
        <w:jc w:val="both"/>
        <w:rPr>
          <w:rFonts w:ascii="Arial" w:hAnsi="Arial" w:cs="Arial"/>
          <w:b/>
          <w:szCs w:val="24"/>
        </w:rPr>
      </w:pPr>
    </w:p>
    <w:p w14:paraId="4893B342" w14:textId="77777777" w:rsidR="004D1309" w:rsidRPr="00222437" w:rsidRDefault="004D1309" w:rsidP="0025146C">
      <w:pPr>
        <w:tabs>
          <w:tab w:val="left" w:pos="0"/>
          <w:tab w:val="right" w:pos="9087"/>
        </w:tabs>
        <w:jc w:val="both"/>
        <w:rPr>
          <w:rFonts w:ascii="Arial" w:hAnsi="Arial" w:cs="Arial"/>
          <w:b/>
          <w:szCs w:val="24"/>
        </w:rPr>
      </w:pPr>
    </w:p>
    <w:p w14:paraId="079B9567" w14:textId="76D3FE77" w:rsidR="004D1309" w:rsidRPr="004D1309" w:rsidRDefault="00054D10" w:rsidP="004D1309">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1FE1A41F" w14:textId="77777777" w:rsidR="004D1309" w:rsidRDefault="004D1309" w:rsidP="0025146C">
      <w:pPr>
        <w:rPr>
          <w:rFonts w:ascii="Arial" w:hAnsi="Arial" w:cs="Arial"/>
          <w:b/>
          <w:szCs w:val="24"/>
        </w:rPr>
      </w:pPr>
    </w:p>
    <w:p w14:paraId="5A9F4C9E" w14:textId="2D7FEE31"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0B19135"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w:t>
      </w:r>
      <w:r w:rsidR="00D63AE4">
        <w:rPr>
          <w:rFonts w:ascii="Arial" w:hAnsi="Arial" w:cs="Arial"/>
          <w:szCs w:val="24"/>
        </w:rPr>
        <w:t>proposal accurately and fairly.</w:t>
      </w:r>
      <w:r w:rsidRPr="00937741">
        <w:rPr>
          <w:rFonts w:ascii="Arial" w:hAnsi="Arial" w:cs="Arial"/>
          <w:szCs w:val="24"/>
        </w:rPr>
        <w:t xml:space="preserve">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252B84E5" w14:textId="77777777" w:rsidR="00D63AE4" w:rsidRDefault="00937741" w:rsidP="0025146C">
      <w:pPr>
        <w:pStyle w:val="BodyText2"/>
        <w:rPr>
          <w:rFonts w:ascii="Arial" w:hAnsi="Arial" w:cs="Arial"/>
          <w:b w:val="0"/>
          <w:bCs/>
          <w:i w:val="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p>
    <w:p w14:paraId="61FCBC98" w14:textId="77777777" w:rsidR="00D63AE4" w:rsidRDefault="00D63AE4" w:rsidP="0025146C">
      <w:pPr>
        <w:pStyle w:val="BodyText2"/>
        <w:rPr>
          <w:rFonts w:ascii="Arial" w:hAnsi="Arial" w:cs="Arial"/>
          <w:b w:val="0"/>
          <w:bCs/>
          <w:i w:val="0"/>
          <w:sz w:val="24"/>
          <w:szCs w:val="24"/>
        </w:rPr>
      </w:pPr>
    </w:p>
    <w:p w14:paraId="7D5C6F45" w14:textId="33D2E05F" w:rsidR="004C57DA" w:rsidRPr="00D63AE4" w:rsidRDefault="00D63AE4" w:rsidP="0025146C">
      <w:pPr>
        <w:pStyle w:val="BodyText2"/>
        <w:rPr>
          <w:rFonts w:ascii="Arial" w:hAnsi="Arial" w:cs="Arial"/>
          <w:bCs/>
          <w:i w:val="0"/>
          <w:color w:val="FF0000"/>
          <w:sz w:val="24"/>
          <w:szCs w:val="24"/>
        </w:rPr>
      </w:pPr>
      <w:r w:rsidRPr="00D63AE4">
        <w:rPr>
          <w:rFonts w:ascii="Arial" w:hAnsi="Arial" w:cs="Arial"/>
          <w:bCs/>
          <w:i w:val="0"/>
          <w:sz w:val="24"/>
          <w:szCs w:val="24"/>
        </w:rPr>
        <w:t>Closing Date 12 Noon Monday 30</w:t>
      </w:r>
      <w:r w:rsidRPr="00D63AE4">
        <w:rPr>
          <w:rFonts w:ascii="Arial" w:hAnsi="Arial" w:cs="Arial"/>
          <w:bCs/>
          <w:i w:val="0"/>
          <w:sz w:val="24"/>
          <w:szCs w:val="24"/>
          <w:vertAlign w:val="superscript"/>
        </w:rPr>
        <w:t>th</w:t>
      </w:r>
      <w:r w:rsidRPr="00D63AE4">
        <w:rPr>
          <w:rFonts w:ascii="Arial" w:hAnsi="Arial" w:cs="Arial"/>
          <w:bCs/>
          <w:i w:val="0"/>
          <w:sz w:val="24"/>
          <w:szCs w:val="24"/>
        </w:rPr>
        <w:t xml:space="preserve"> January, 2023</w:t>
      </w:r>
      <w:r w:rsidR="004C57DA" w:rsidRPr="00D63AE4">
        <w:rPr>
          <w:rFonts w:ascii="Arial" w:hAnsi="Arial" w:cs="Arial"/>
          <w:bCs/>
          <w:i w:val="0"/>
          <w:sz w:val="24"/>
          <w:szCs w:val="24"/>
        </w:rPr>
        <w:br/>
      </w:r>
    </w:p>
    <w:p w14:paraId="5E25B43C" w14:textId="0BA6009D" w:rsidR="004C57DA" w:rsidRPr="00D63AE4" w:rsidRDefault="00ED4823" w:rsidP="0025146C">
      <w:pPr>
        <w:jc w:val="both"/>
        <w:rPr>
          <w:rFonts w:ascii="Arial" w:hAnsi="Arial" w:cs="Arial"/>
          <w:b/>
          <w:color w:val="FF0000"/>
          <w:szCs w:val="28"/>
        </w:rPr>
      </w:pPr>
      <w:r w:rsidRPr="00D63AE4">
        <w:rPr>
          <w:rFonts w:ascii="Arial" w:hAnsi="Arial" w:cs="Arial"/>
          <w:b/>
          <w:color w:val="FF0000"/>
          <w:szCs w:val="28"/>
        </w:rPr>
        <w:t xml:space="preserve">PLEASE NOTE THAT </w:t>
      </w:r>
      <w:r w:rsidR="004C57DA" w:rsidRPr="00D63AE4">
        <w:rPr>
          <w:rFonts w:ascii="Arial" w:hAnsi="Arial" w:cs="Arial"/>
          <w:b/>
          <w:color w:val="FF0000"/>
          <w:szCs w:val="28"/>
        </w:rPr>
        <w:t xml:space="preserve">INCOMPLETE APPLICATIONS </w:t>
      </w:r>
      <w:r w:rsidR="00BE1086" w:rsidRPr="00D63AE4">
        <w:rPr>
          <w:rFonts w:ascii="Arial" w:hAnsi="Arial" w:cs="Arial"/>
          <w:b/>
          <w:color w:val="FF0000"/>
          <w:szCs w:val="28"/>
        </w:rPr>
        <w:t>OR LATE A</w:t>
      </w:r>
      <w:r w:rsidR="004C57DA" w:rsidRPr="00D63AE4">
        <w:rPr>
          <w:rFonts w:ascii="Arial" w:hAnsi="Arial" w:cs="Arial"/>
          <w:b/>
          <w:color w:val="FF0000"/>
          <w:szCs w:val="28"/>
        </w:rPr>
        <w:t>PPLICATIONS WILL NOT BE CONSIDERED</w:t>
      </w:r>
      <w:r w:rsidRPr="00D63AE4">
        <w:rPr>
          <w:rFonts w:ascii="Arial" w:hAnsi="Arial" w:cs="Arial"/>
          <w:b/>
          <w:color w:val="FF0000"/>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0C4C0572" w14:textId="75D943EB" w:rsidR="00957245" w:rsidRPr="0022448C" w:rsidRDefault="00957245" w:rsidP="0025146C">
      <w:pPr>
        <w:tabs>
          <w:tab w:val="left" w:pos="0"/>
          <w:tab w:val="right" w:pos="8901"/>
        </w:tabs>
        <w:rPr>
          <w:rFonts w:ascii="Arial" w:hAnsi="Arial" w:cs="Arial"/>
          <w:b/>
          <w:color w:val="FF0000"/>
          <w:szCs w:val="24"/>
          <w:lang w:eastAsia="en-IE"/>
        </w:rPr>
      </w:pPr>
    </w:p>
    <w:p w14:paraId="613A26B5" w14:textId="06EBAF0E" w:rsidR="001132D6"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5E921CF9" w14:textId="77777777" w:rsidR="004D1309" w:rsidRDefault="004D1309" w:rsidP="004D1309">
      <w:pPr>
        <w:tabs>
          <w:tab w:val="left" w:pos="0"/>
          <w:tab w:val="right" w:pos="8901"/>
        </w:tabs>
        <w:rPr>
          <w:rFonts w:ascii="Arial" w:hAnsi="Arial" w:cs="Arial"/>
          <w:b/>
          <w:szCs w:val="24"/>
          <w:lang w:eastAsia="en-IE"/>
        </w:rPr>
      </w:pPr>
    </w:p>
    <w:p w14:paraId="367E2A8A" w14:textId="58F588E8" w:rsidR="004D1309" w:rsidRPr="00862A88" w:rsidRDefault="004D1309" w:rsidP="004D1309">
      <w:pPr>
        <w:tabs>
          <w:tab w:val="left" w:pos="0"/>
          <w:tab w:val="right" w:pos="8901"/>
        </w:tabs>
        <w:rPr>
          <w:rFonts w:ascii="Arial" w:hAnsi="Arial" w:cs="Arial"/>
          <w:szCs w:val="24"/>
          <w:lang w:eastAsia="en-IE"/>
        </w:rPr>
      </w:pPr>
      <w:r w:rsidRPr="00862A88">
        <w:rPr>
          <w:rFonts w:ascii="Arial" w:hAnsi="Arial" w:cs="Arial"/>
          <w:b/>
          <w:szCs w:val="24"/>
          <w:u w:val="single"/>
          <w:lang w:eastAsia="en-IE"/>
        </w:rPr>
        <w:t>By email:</w:t>
      </w:r>
      <w:r w:rsidRPr="00862A88">
        <w:rPr>
          <w:rFonts w:ascii="Arial" w:hAnsi="Arial" w:cs="Arial"/>
          <w:szCs w:val="24"/>
          <w:lang w:eastAsia="en-IE"/>
        </w:rPr>
        <w:t xml:space="preserve"> </w:t>
      </w:r>
      <w:hyperlink r:id="rId15" w:history="1">
        <w:r w:rsidRPr="00862A88">
          <w:rPr>
            <w:rStyle w:val="Hyperlink"/>
            <w:rFonts w:ascii="Arial" w:hAnsi="Arial" w:cs="Arial"/>
            <w:color w:val="auto"/>
            <w:szCs w:val="24"/>
            <w:lang w:eastAsia="en-IE"/>
          </w:rPr>
          <w:t>cep@limerick.ie</w:t>
        </w:r>
      </w:hyperlink>
      <w:r w:rsidRPr="00862A88">
        <w:rPr>
          <w:rFonts w:ascii="Arial" w:hAnsi="Arial" w:cs="Arial"/>
          <w:szCs w:val="24"/>
          <w:lang w:eastAsia="en-IE"/>
        </w:rPr>
        <w:t xml:space="preserve"> </w:t>
      </w:r>
    </w:p>
    <w:p w14:paraId="2132D01E" w14:textId="77777777" w:rsidR="004D1309" w:rsidRPr="00862A88" w:rsidRDefault="004D1309" w:rsidP="004D1309">
      <w:pPr>
        <w:tabs>
          <w:tab w:val="left" w:pos="0"/>
          <w:tab w:val="right" w:pos="8901"/>
        </w:tabs>
        <w:rPr>
          <w:rFonts w:ascii="Arial" w:hAnsi="Arial" w:cs="Arial"/>
          <w:b/>
          <w:color w:val="FF0000"/>
          <w:szCs w:val="24"/>
          <w:lang w:eastAsia="en-IE"/>
        </w:rPr>
      </w:pPr>
    </w:p>
    <w:p w14:paraId="3566DC86" w14:textId="457C8F95" w:rsidR="004D1309" w:rsidRPr="00862A88" w:rsidRDefault="004D1309" w:rsidP="004D1309">
      <w:pPr>
        <w:rPr>
          <w:rFonts w:ascii="Arial" w:hAnsi="Arial" w:cs="Arial"/>
          <w:szCs w:val="24"/>
          <w:lang w:eastAsia="en-IE"/>
        </w:rPr>
      </w:pPr>
      <w:r w:rsidRPr="00862A88">
        <w:rPr>
          <w:rFonts w:ascii="Arial" w:hAnsi="Arial" w:cs="Arial"/>
          <w:b/>
          <w:szCs w:val="24"/>
          <w:u w:val="single"/>
          <w:lang w:eastAsia="en-IE"/>
        </w:rPr>
        <w:t>By Post:</w:t>
      </w:r>
      <w:r w:rsidRPr="00862A88">
        <w:rPr>
          <w:rFonts w:ascii="Arial" w:hAnsi="Arial" w:cs="Arial"/>
          <w:szCs w:val="24"/>
          <w:lang w:eastAsia="en-IE"/>
        </w:rPr>
        <w:t xml:space="preserve"> Community </w:t>
      </w:r>
      <w:r w:rsidR="00BA5BC4">
        <w:rPr>
          <w:rFonts w:ascii="Arial" w:hAnsi="Arial" w:cs="Arial"/>
          <w:szCs w:val="24"/>
          <w:lang w:eastAsia="en-IE"/>
        </w:rPr>
        <w:t>Support Fund</w:t>
      </w:r>
      <w:bookmarkStart w:id="0" w:name="_GoBack"/>
      <w:bookmarkEnd w:id="0"/>
      <w:r w:rsidRPr="00862A88">
        <w:rPr>
          <w:rFonts w:ascii="Arial" w:hAnsi="Arial" w:cs="Arial"/>
          <w:szCs w:val="24"/>
          <w:lang w:eastAsia="en-IE"/>
        </w:rPr>
        <w:t>,</w:t>
      </w:r>
    </w:p>
    <w:p w14:paraId="4626E169" w14:textId="77777777" w:rsidR="004D1309" w:rsidRPr="00862A88" w:rsidRDefault="004D1309" w:rsidP="004D1309">
      <w:pPr>
        <w:rPr>
          <w:rFonts w:ascii="Arial" w:hAnsi="Arial" w:cs="Arial"/>
          <w:szCs w:val="24"/>
          <w:lang w:val="en-IE" w:eastAsia="en-IE"/>
        </w:rPr>
      </w:pPr>
      <w:r w:rsidRPr="00862A88">
        <w:rPr>
          <w:rFonts w:ascii="Arial" w:hAnsi="Arial" w:cs="Arial"/>
          <w:szCs w:val="24"/>
          <w:lang w:eastAsia="en-IE"/>
        </w:rPr>
        <w:t xml:space="preserve">Urban and Rural Community Development, </w:t>
      </w:r>
    </w:p>
    <w:p w14:paraId="5CA26617" w14:textId="77777777" w:rsidR="004D1309" w:rsidRPr="00862A88" w:rsidRDefault="004D1309" w:rsidP="004D1309">
      <w:pPr>
        <w:rPr>
          <w:rFonts w:ascii="Arial" w:hAnsi="Arial" w:cs="Arial"/>
          <w:szCs w:val="24"/>
          <w:lang w:eastAsia="en-IE"/>
        </w:rPr>
      </w:pPr>
      <w:r w:rsidRPr="00862A88">
        <w:rPr>
          <w:rFonts w:ascii="Arial" w:hAnsi="Arial" w:cs="Arial"/>
          <w:szCs w:val="24"/>
          <w:lang w:eastAsia="en-IE"/>
        </w:rPr>
        <w:t xml:space="preserve">Community Development Directorate, </w:t>
      </w:r>
    </w:p>
    <w:p w14:paraId="5D335E3D" w14:textId="77777777" w:rsidR="004D1309" w:rsidRPr="00862A88" w:rsidRDefault="004D1309" w:rsidP="004D1309">
      <w:pPr>
        <w:rPr>
          <w:rFonts w:ascii="Arial" w:hAnsi="Arial" w:cs="Arial"/>
          <w:szCs w:val="24"/>
          <w:lang w:eastAsia="en-IE"/>
        </w:rPr>
      </w:pPr>
      <w:r w:rsidRPr="00862A88">
        <w:rPr>
          <w:rFonts w:ascii="Arial" w:hAnsi="Arial" w:cs="Arial"/>
          <w:szCs w:val="24"/>
          <w:lang w:eastAsia="en-IE"/>
        </w:rPr>
        <w:t>Limerick City and County Council</w:t>
      </w:r>
    </w:p>
    <w:p w14:paraId="16B33ADB" w14:textId="77777777" w:rsidR="004D1309" w:rsidRPr="00862A88" w:rsidRDefault="004D1309" w:rsidP="004D1309">
      <w:pPr>
        <w:rPr>
          <w:rFonts w:ascii="Arial" w:hAnsi="Arial" w:cs="Arial"/>
          <w:szCs w:val="24"/>
          <w:lang w:eastAsia="en-IE"/>
        </w:rPr>
      </w:pPr>
      <w:r w:rsidRPr="00862A88">
        <w:rPr>
          <w:rFonts w:ascii="Arial" w:hAnsi="Arial" w:cs="Arial"/>
          <w:szCs w:val="24"/>
          <w:lang w:eastAsia="en-IE"/>
        </w:rPr>
        <w:t>Merchants Quay</w:t>
      </w:r>
    </w:p>
    <w:p w14:paraId="74E59E39" w14:textId="77777777" w:rsidR="004D1309" w:rsidRPr="00862A88" w:rsidRDefault="004D1309" w:rsidP="004D1309">
      <w:pPr>
        <w:rPr>
          <w:rFonts w:ascii="Arial" w:hAnsi="Arial" w:cs="Arial"/>
          <w:szCs w:val="24"/>
          <w:lang w:eastAsia="en-IE"/>
        </w:rPr>
      </w:pPr>
      <w:r w:rsidRPr="00862A88">
        <w:rPr>
          <w:rFonts w:ascii="Arial" w:hAnsi="Arial" w:cs="Arial"/>
          <w:szCs w:val="24"/>
          <w:lang w:eastAsia="en-IE"/>
        </w:rPr>
        <w:t>Limerick </w:t>
      </w:r>
    </w:p>
    <w:p w14:paraId="27F3F987" w14:textId="77777777" w:rsidR="004D1309" w:rsidRPr="00862A88" w:rsidRDefault="004D1309" w:rsidP="004D1309">
      <w:pPr>
        <w:rPr>
          <w:rFonts w:ascii="Arial" w:hAnsi="Arial" w:cs="Arial"/>
          <w:szCs w:val="24"/>
          <w:lang w:eastAsia="en-IE"/>
        </w:rPr>
      </w:pPr>
      <w:r w:rsidRPr="00862A88">
        <w:rPr>
          <w:rFonts w:ascii="Arial" w:hAnsi="Arial" w:cs="Arial"/>
          <w:szCs w:val="24"/>
          <w:lang w:eastAsia="en-IE"/>
        </w:rPr>
        <w:t>V94 EH90</w:t>
      </w:r>
    </w:p>
    <w:p w14:paraId="21B709FC" w14:textId="77777777" w:rsidR="004D1309" w:rsidRPr="00957245" w:rsidRDefault="004D1309">
      <w:pPr>
        <w:tabs>
          <w:tab w:val="left" w:pos="0"/>
          <w:tab w:val="right" w:pos="8901"/>
        </w:tabs>
        <w:rPr>
          <w:rFonts w:ascii="Arial" w:hAnsi="Arial" w:cs="Arial"/>
          <w:b/>
          <w:szCs w:val="24"/>
          <w:lang w:eastAsia="en-IE"/>
        </w:rPr>
      </w:pPr>
    </w:p>
    <w:p w14:paraId="55B87D98" w14:textId="77777777" w:rsidR="004D1309" w:rsidRPr="00957245" w:rsidRDefault="004D1309">
      <w:pPr>
        <w:tabs>
          <w:tab w:val="left" w:pos="0"/>
          <w:tab w:val="right" w:pos="8901"/>
        </w:tabs>
        <w:rPr>
          <w:rFonts w:ascii="Arial" w:hAnsi="Arial" w:cs="Arial"/>
          <w:b/>
          <w:szCs w:val="24"/>
          <w:lang w:eastAsia="en-IE"/>
        </w:rPr>
      </w:pPr>
    </w:p>
    <w:p w14:paraId="31F82CD4" w14:textId="7A885B87"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4D1309">
        <w:rPr>
          <w:rFonts w:ascii="Arial" w:hAnsi="Arial" w:cs="Arial"/>
          <w:b/>
          <w:szCs w:val="24"/>
          <w:lang w:eastAsia="en-IE"/>
        </w:rPr>
        <w:t>cep</w:t>
      </w:r>
      <w:r w:rsidR="004D1309" w:rsidRPr="00862A88">
        <w:rPr>
          <w:rFonts w:ascii="Arial" w:hAnsi="Arial" w:cs="Arial"/>
          <w:b/>
          <w:szCs w:val="24"/>
          <w:lang w:eastAsia="en-IE"/>
        </w:rPr>
        <w:t>@limerick.ie</w:t>
      </w:r>
    </w:p>
    <w:sectPr w:rsidR="00847CDB" w:rsidRPr="009A629E" w:rsidSect="004D1309">
      <w:headerReference w:type="default" r:id="rId16"/>
      <w:footerReference w:type="default" r:id="rId17"/>
      <w:pgSz w:w="12242" w:h="15842" w:code="1"/>
      <w:pgMar w:top="1021" w:right="1440" w:bottom="992" w:left="1440" w:header="720" w:footer="2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D025" w14:textId="77777777" w:rsidR="00283563" w:rsidRDefault="00283563" w:rsidP="002B003C">
      <w:r>
        <w:separator/>
      </w:r>
    </w:p>
  </w:endnote>
  <w:endnote w:type="continuationSeparator" w:id="0">
    <w:p w14:paraId="5F5A3218" w14:textId="77777777" w:rsidR="00283563" w:rsidRDefault="00283563" w:rsidP="002B003C">
      <w:r>
        <w:continuationSeparator/>
      </w:r>
    </w:p>
  </w:endnote>
  <w:endnote w:type="continuationNotice" w:id="1">
    <w:p w14:paraId="242D46D7" w14:textId="77777777" w:rsidR="00283563" w:rsidRDefault="0028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962"/>
      <w:docPartObj>
        <w:docPartGallery w:val="Page Numbers (Bottom of Page)"/>
        <w:docPartUnique/>
      </w:docPartObj>
    </w:sdtPr>
    <w:sdtEndPr/>
    <w:sdtContent>
      <w:p w14:paraId="6806EC63" w14:textId="41082931"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BA5BC4">
          <w:rPr>
            <w:noProof/>
          </w:rPr>
          <w:t>7</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09FE" w14:textId="77777777" w:rsidR="00283563" w:rsidRDefault="00283563" w:rsidP="002B003C">
      <w:r>
        <w:separator/>
      </w:r>
    </w:p>
  </w:footnote>
  <w:footnote w:type="continuationSeparator" w:id="0">
    <w:p w14:paraId="1C6B9552" w14:textId="77777777" w:rsidR="00283563" w:rsidRDefault="00283563" w:rsidP="002B003C">
      <w:r>
        <w:continuationSeparator/>
      </w:r>
    </w:p>
  </w:footnote>
  <w:footnote w:type="continuationNotice" w:id="1">
    <w:p w14:paraId="13B2EB8A" w14:textId="77777777" w:rsidR="00283563" w:rsidRDefault="00283563"/>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Pobal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2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5B4D"/>
    <w:rsid w:val="00266FCB"/>
    <w:rsid w:val="00267A19"/>
    <w:rsid w:val="002713A4"/>
    <w:rsid w:val="00271D72"/>
    <w:rsid w:val="0027263C"/>
    <w:rsid w:val="00274D79"/>
    <w:rsid w:val="002755D0"/>
    <w:rsid w:val="0027571A"/>
    <w:rsid w:val="00277C61"/>
    <w:rsid w:val="002800A2"/>
    <w:rsid w:val="002802DC"/>
    <w:rsid w:val="00282C68"/>
    <w:rsid w:val="00283563"/>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40B6"/>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1309"/>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7F74A4"/>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24A"/>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5BC4"/>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6A3C"/>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3AE4"/>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6BB"/>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075D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circulars.gov.ie/pdf/circular/per/2014/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ep@limerick.i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54D0FEC8B6114C4BB7C44A518CB2D0FC" ma:contentTypeVersion="12" ma:contentTypeDescription="" ma:contentTypeScope="" ma:versionID="b33fa8f5aa05dd291e23867baff22774">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9F82-AF0E-442C-A9E9-5219ED6AA471}">
  <ds:schemaRefs>
    <ds:schemaRef ds:uri="8efb52a8-86af-420a-b243-9a528fe3c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385EA5-129C-4F8B-97EB-6D875ADF85D1}">
  <ds:schemaRefs>
    <ds:schemaRef ds:uri="Microsoft.SharePoint.Taxonomy.ContentTypeSync"/>
  </ds:schemaRefs>
</ds:datastoreItem>
</file>

<file path=customXml/itemProps3.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4.xml><?xml version="1.0" encoding="utf-8"?>
<ds:datastoreItem xmlns:ds="http://schemas.openxmlformats.org/officeDocument/2006/customXml" ds:itemID="{B716BC71-4466-4E5C-96D9-AD229875C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8FE0B-E4EC-4711-963A-2F853ACB6628}">
  <ds:schemaRefs>
    <ds:schemaRef ds:uri="http://schemas.microsoft.com/office/2006/metadata/customXsn"/>
  </ds:schemaRefs>
</ds:datastoreItem>
</file>

<file path=customXml/itemProps6.xml><?xml version="1.0" encoding="utf-8"?>
<ds:datastoreItem xmlns:ds="http://schemas.openxmlformats.org/officeDocument/2006/customXml" ds:itemID="{10C7FF68-B239-4EDC-A0EF-6A80AA36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Final 23112022 Guidelines for Community Supports Fund under CEP 2022</vt:lpstr>
    </vt:vector>
  </TitlesOfParts>
  <Company>Microsoft</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23112022 Guidelines for Community Supports Fund under CEP 2022</dc:title>
  <dc:creator>Ann O'Leary</dc:creator>
  <cp:lastModifiedBy>McNamara, Gerard</cp:lastModifiedBy>
  <cp:revision>10</cp:revision>
  <cp:lastPrinted>2018-05-30T13:50:00Z</cp:lastPrinted>
  <dcterms:created xsi:type="dcterms:W3CDTF">2022-12-01T15:23:00Z</dcterms:created>
  <dcterms:modified xsi:type="dcterms:W3CDTF">2022-12-16T12:19:00Z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0x010100DEFFC5202677D240AAC1A18AB658BD300054D0FEC8B6114C4BB7C44A518CB2D0FC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y fmtid="{D5CDD505-2E9C-101B-9397-08002B2CF9AE}" pid="17" name="Order">
    <vt:r8>3000</vt:r8>
  </property>
  <property fmtid="{D5CDD505-2E9C-101B-9397-08002B2CF9AE}" pid="18" name="HasAttachments">
    <vt:bool>false</vt:bool>
  </property>
  <property fmtid="{D5CDD505-2E9C-101B-9397-08002B2CF9AE}" pid="19" name="_AdHocReviewCycleID">
    <vt:i4>-903339655</vt:i4>
  </property>
  <property fmtid="{D5CDD505-2E9C-101B-9397-08002B2CF9AE}" pid="20" name="_NewReviewCycle">
    <vt:lpwstr/>
  </property>
  <property fmtid="{D5CDD505-2E9C-101B-9397-08002B2CF9AE}" pid="21" name="_EmailSubject">
    <vt:lpwstr>Community Support Fund 2022</vt:lpwstr>
  </property>
  <property fmtid="{D5CDD505-2E9C-101B-9397-08002B2CF9AE}" pid="22" name="_AuthorEmail">
    <vt:lpwstr>gerard.mcnamara@limerick.ie</vt:lpwstr>
  </property>
  <property fmtid="{D5CDD505-2E9C-101B-9397-08002B2CF9AE}" pid="23" name="_AuthorEmailDisplayName">
    <vt:lpwstr>McNamara, Gerard</vt:lpwstr>
  </property>
</Properties>
</file>