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9AFD" w14:textId="2B8B7E6C" w:rsidR="00DE1EC2" w:rsidRDefault="00814C77" w:rsidP="1BD3863B">
      <w:pPr>
        <w:tabs>
          <w:tab w:val="left" w:pos="1050"/>
          <w:tab w:val="center" w:pos="4513"/>
        </w:tabs>
        <w:rPr>
          <w:noProof/>
          <w:lang w:eastAsia="en-IE"/>
        </w:rPr>
      </w:pPr>
      <w:r w:rsidRPr="1BD3863B">
        <w:rPr>
          <w:b/>
          <w:bCs/>
          <w:noProof/>
          <w:color w:val="385623" w:themeColor="accent6" w:themeShade="80"/>
          <w:sz w:val="36"/>
          <w:szCs w:val="36"/>
          <w:lang w:eastAsia="en-IE"/>
        </w:rPr>
        <w:t xml:space="preserve">      </w:t>
      </w:r>
      <w:r w:rsidR="00E6485E" w:rsidRPr="1BD3863B">
        <w:rPr>
          <w:b/>
          <w:bCs/>
          <w:noProof/>
          <w:color w:val="385623" w:themeColor="accent6" w:themeShade="80"/>
          <w:sz w:val="36"/>
          <w:szCs w:val="36"/>
          <w:lang w:eastAsia="en-IE"/>
        </w:rPr>
        <w:t xml:space="preserve">  </w:t>
      </w:r>
      <w:r>
        <w:tab/>
      </w:r>
      <w:r w:rsidR="00E6485E">
        <w:rPr>
          <w:noProof/>
          <w:lang w:eastAsia="en-IE"/>
        </w:rPr>
        <w:drawing>
          <wp:inline distT="0" distB="0" distL="0" distR="0" wp14:anchorId="1A1BFB9D" wp14:editId="30C508AE">
            <wp:extent cx="2037190" cy="57721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9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09E151C1" wp14:editId="03BD47DE">
            <wp:extent cx="963295" cy="7683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3BDD0D">
        <w:rPr>
          <w:noProof/>
          <w:lang w:eastAsia="en-IE"/>
        </w:rPr>
        <w:drawing>
          <wp:inline distT="0" distB="0" distL="0" distR="0" wp14:anchorId="431A76CC" wp14:editId="149881E1">
            <wp:extent cx="829310" cy="835025"/>
            <wp:effectExtent l="0" t="0" r="8890" b="3175"/>
            <wp:docPr id="655501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4D3BDD0D">
        <w:rPr>
          <w:noProof/>
          <w:lang w:eastAsia="en-IE"/>
        </w:rPr>
        <w:drawing>
          <wp:inline distT="0" distB="0" distL="0" distR="0" wp14:anchorId="1E4A108C" wp14:editId="308B7667">
            <wp:extent cx="1139825" cy="8413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E549E" w14:textId="61FD9F09" w:rsidR="00666FEF" w:rsidRDefault="00C118A4" w:rsidP="00666FEF">
      <w:pPr>
        <w:tabs>
          <w:tab w:val="left" w:pos="1050"/>
          <w:tab w:val="center" w:pos="4513"/>
        </w:tabs>
        <w:spacing w:after="0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Application</w:t>
      </w:r>
      <w:r w:rsidR="00666FEF">
        <w:rPr>
          <w:b/>
          <w:color w:val="385623" w:themeColor="accent6" w:themeShade="80"/>
          <w:sz w:val="36"/>
          <w:szCs w:val="36"/>
        </w:rPr>
        <w:t xml:space="preserve"> Form</w:t>
      </w:r>
    </w:p>
    <w:p w14:paraId="4C088254" w14:textId="74202C26" w:rsidR="00666FEF" w:rsidRDefault="00666FEF" w:rsidP="00666FEF">
      <w:pPr>
        <w:tabs>
          <w:tab w:val="left" w:pos="1050"/>
          <w:tab w:val="center" w:pos="4513"/>
        </w:tabs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666FEF">
        <w:rPr>
          <w:b/>
          <w:color w:val="385623" w:themeColor="accent6" w:themeShade="80"/>
          <w:sz w:val="36"/>
          <w:szCs w:val="36"/>
        </w:rPr>
        <w:t>_______________________________</w:t>
      </w:r>
      <w:r>
        <w:rPr>
          <w:b/>
          <w:color w:val="385623" w:themeColor="accent6" w:themeShade="80"/>
          <w:sz w:val="36"/>
          <w:szCs w:val="36"/>
        </w:rPr>
        <w:t>___________________</w:t>
      </w:r>
    </w:p>
    <w:p w14:paraId="4F4631FA" w14:textId="1F170EFF" w:rsidR="00666FEF" w:rsidRDefault="00666FEF" w:rsidP="1BD3863B">
      <w:pPr>
        <w:tabs>
          <w:tab w:val="left" w:pos="1050"/>
          <w:tab w:val="center" w:pos="4513"/>
        </w:tabs>
        <w:rPr>
          <w:b/>
          <w:bCs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ab/>
      </w:r>
      <w:r w:rsidR="00DE1EC2" w:rsidRPr="1BD3863B">
        <w:rPr>
          <w:b/>
          <w:bCs/>
          <w:color w:val="385623" w:themeColor="accent6" w:themeShade="80"/>
          <w:sz w:val="36"/>
          <w:szCs w:val="36"/>
        </w:rPr>
        <w:t>LIMERI</w:t>
      </w:r>
      <w:r w:rsidRPr="1BD3863B">
        <w:rPr>
          <w:b/>
          <w:bCs/>
          <w:color w:val="385623" w:themeColor="accent6" w:themeShade="80"/>
          <w:sz w:val="36"/>
          <w:szCs w:val="36"/>
        </w:rPr>
        <w:t>CK THEATRE BURSARIES AUTUMN 2021</w:t>
      </w:r>
    </w:p>
    <w:p w14:paraId="014D9A5A" w14:textId="59CB0744" w:rsidR="00FE2BC4" w:rsidRPr="00C118A4" w:rsidRDefault="2E21275D" w:rsidP="1BD3863B">
      <w:pPr>
        <w:tabs>
          <w:tab w:val="left" w:pos="1050"/>
          <w:tab w:val="center" w:pos="4513"/>
        </w:tabs>
        <w:jc w:val="center"/>
        <w:rPr>
          <w:b/>
          <w:bCs/>
          <w:color w:val="385623" w:themeColor="accent6" w:themeShade="80"/>
          <w:sz w:val="28"/>
          <w:szCs w:val="32"/>
        </w:rPr>
      </w:pPr>
      <w:r w:rsidRPr="00C118A4">
        <w:rPr>
          <w:b/>
          <w:bCs/>
          <w:color w:val="385623" w:themeColor="accent6" w:themeShade="80"/>
          <w:sz w:val="32"/>
          <w:szCs w:val="36"/>
        </w:rPr>
        <w:t>L</w:t>
      </w:r>
      <w:r w:rsidR="447847AF" w:rsidRPr="00C118A4">
        <w:rPr>
          <w:b/>
          <w:bCs/>
          <w:color w:val="385623" w:themeColor="accent6" w:themeShade="80"/>
          <w:sz w:val="32"/>
          <w:szCs w:val="36"/>
        </w:rPr>
        <w:t>imerick City &amp; County Council</w:t>
      </w:r>
      <w:r w:rsidRPr="00C118A4">
        <w:rPr>
          <w:b/>
          <w:bCs/>
          <w:color w:val="385623" w:themeColor="accent6" w:themeShade="80"/>
          <w:sz w:val="32"/>
          <w:szCs w:val="36"/>
        </w:rPr>
        <w:t xml:space="preserve"> </w:t>
      </w:r>
      <w:r w:rsidR="00F30185" w:rsidRPr="00C118A4">
        <w:rPr>
          <w:b/>
          <w:bCs/>
          <w:color w:val="385623" w:themeColor="accent6" w:themeShade="80"/>
          <w:sz w:val="32"/>
          <w:szCs w:val="36"/>
        </w:rPr>
        <w:t>and Lime Tree Theatre |Belltable</w:t>
      </w:r>
    </w:p>
    <w:p w14:paraId="267FFBC5" w14:textId="6686454D" w:rsidR="00475186" w:rsidRPr="00E84194" w:rsidRDefault="00E84194" w:rsidP="000077F3">
      <w:pPr>
        <w:jc w:val="center"/>
        <w:rPr>
          <w:b/>
          <w:color w:val="385623" w:themeColor="accent6" w:themeShade="80"/>
          <w:sz w:val="28"/>
          <w:szCs w:val="28"/>
        </w:rPr>
      </w:pPr>
      <w:r w:rsidRPr="00E84194">
        <w:rPr>
          <w:b/>
          <w:color w:val="385623" w:themeColor="accent6" w:themeShade="80"/>
          <w:sz w:val="28"/>
          <w:szCs w:val="28"/>
        </w:rPr>
        <w:t>_______________________________________________________________</w:t>
      </w:r>
    </w:p>
    <w:p w14:paraId="32854082" w14:textId="77777777" w:rsidR="00873194" w:rsidRPr="00290F0C" w:rsidRDefault="00CF4E51" w:rsidP="00290F0C">
      <w:pPr>
        <w:spacing w:after="0" w:line="240" w:lineRule="auto"/>
        <w:jc w:val="both"/>
        <w:rPr>
          <w:rFonts w:ascii="Calibri" w:eastAsia="Andale Sans UI" w:hAnsi="Calibri" w:cs="Tahoma"/>
          <w:b/>
          <w:color w:val="009900"/>
          <w:kern w:val="1"/>
          <w:sz w:val="24"/>
          <w:szCs w:val="24"/>
          <w:lang w:val="en-GB" w:eastAsia="en-IE"/>
        </w:rPr>
      </w:pPr>
      <w:r w:rsidRPr="00290F0C">
        <w:rPr>
          <w:rFonts w:ascii="Calibri" w:eastAsia="Andale Sans UI" w:hAnsi="Calibri" w:cs="Tahoma"/>
          <w:b/>
          <w:color w:val="009900"/>
          <w:kern w:val="1"/>
          <w:sz w:val="24"/>
          <w:szCs w:val="24"/>
          <w:lang w:val="en-GB" w:eastAsia="en-IE"/>
        </w:rPr>
        <w:t>Timeline</w:t>
      </w:r>
    </w:p>
    <w:p w14:paraId="3D087CCA" w14:textId="6CEFB4ED" w:rsidR="006D10BA" w:rsidRPr="00873194" w:rsidRDefault="00417CEC" w:rsidP="00907DF5">
      <w:pPr>
        <w:spacing w:after="200" w:line="276" w:lineRule="auto"/>
        <w:jc w:val="both"/>
        <w:rPr>
          <w:rFonts w:ascii="Calibri" w:hAnsi="Calibri" w:cs="Calibri"/>
          <w:b/>
          <w:bCs/>
          <w:color w:val="00B050"/>
          <w:sz w:val="24"/>
          <w:szCs w:val="24"/>
        </w:rPr>
      </w:pPr>
      <w:r w:rsidRPr="764787EE">
        <w:rPr>
          <w:b/>
          <w:bCs/>
        </w:rPr>
        <w:t xml:space="preserve">CLOSING DATE FOR APPLICATIONS: </w:t>
      </w:r>
      <w:r w:rsidR="00785691" w:rsidRPr="00785691">
        <w:rPr>
          <w:b/>
          <w:bCs/>
          <w:color w:val="FF0000"/>
        </w:rPr>
        <w:t>4pm, Wednesday, October 20th 2021</w:t>
      </w:r>
    </w:p>
    <w:p w14:paraId="4D6A3ED4" w14:textId="08B51CD9" w:rsidR="008A6428" w:rsidRPr="00290F0C" w:rsidRDefault="009B383D" w:rsidP="1BD386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ahoma"/>
          <w:b/>
          <w:bCs/>
          <w:color w:val="009900"/>
          <w:sz w:val="24"/>
          <w:szCs w:val="24"/>
          <w:lang w:val="en-GB" w:eastAsia="en-IE"/>
        </w:rPr>
      </w:pPr>
      <w:r w:rsidRPr="1BD3863B">
        <w:rPr>
          <w:rFonts w:ascii="Calibri" w:eastAsia="Andale Sans UI" w:hAnsi="Calibri" w:cs="Tahoma"/>
          <w:b/>
          <w:bCs/>
          <w:color w:val="009900"/>
          <w:kern w:val="1"/>
          <w:sz w:val="24"/>
          <w:szCs w:val="24"/>
          <w:lang w:val="en-GB" w:eastAsia="en-IE"/>
        </w:rPr>
        <w:t>Proposal</w:t>
      </w:r>
      <w:r w:rsidR="000A75C5" w:rsidRPr="1BD3863B">
        <w:rPr>
          <w:rFonts w:ascii="Calibri" w:eastAsia="Andale Sans UI" w:hAnsi="Calibri" w:cs="Tahoma"/>
          <w:b/>
          <w:bCs/>
          <w:color w:val="009900"/>
          <w:kern w:val="1"/>
          <w:sz w:val="24"/>
          <w:szCs w:val="24"/>
          <w:lang w:val="en-GB" w:eastAsia="en-IE"/>
        </w:rPr>
        <w:t xml:space="preserve"> Form</w:t>
      </w:r>
    </w:p>
    <w:tbl>
      <w:tblPr>
        <w:tblW w:w="10065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538"/>
        <w:gridCol w:w="1872"/>
        <w:gridCol w:w="1559"/>
        <w:gridCol w:w="5954"/>
        <w:gridCol w:w="142"/>
      </w:tblGrid>
      <w:tr w:rsidR="000A75C5" w:rsidRPr="00885F1D" w14:paraId="2A4DCB4E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1D32FFDF" w14:textId="77777777" w:rsidR="000A75C5" w:rsidRPr="00885F1D" w:rsidRDefault="000A75C5" w:rsidP="00B23C9F">
            <w:pPr>
              <w:rPr>
                <w:rFonts w:ascii="Calibri" w:hAnsi="Calibri"/>
                <w:b/>
                <w:lang w:val="en-GB"/>
              </w:rPr>
            </w:pPr>
            <w:r w:rsidRPr="00885F1D">
              <w:rPr>
                <w:rFonts w:ascii="Calibri" w:hAnsi="Calibri"/>
                <w:b/>
              </w:rPr>
              <w:t>Name</w:t>
            </w:r>
            <w:r w:rsidRPr="00885F1D">
              <w:rPr>
                <w:rFonts w:ascii="Calibri" w:hAnsi="Calibri"/>
                <w:b/>
                <w:lang w:val="en-GB"/>
              </w:rPr>
              <w:t xml:space="preserve"> of organisation/applicant</w:t>
            </w:r>
          </w:p>
        </w:tc>
        <w:tc>
          <w:tcPr>
            <w:tcW w:w="6096" w:type="dxa"/>
            <w:gridSpan w:val="2"/>
            <w:vAlign w:val="center"/>
          </w:tcPr>
          <w:p w14:paraId="488ED352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000A75C5" w:rsidRPr="00885F1D" w14:paraId="1C61CA92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057D3300" w14:textId="77777777" w:rsidR="000A75C5" w:rsidRPr="00885F1D" w:rsidRDefault="000A75C5" w:rsidP="00B23C9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Name and </w:t>
            </w:r>
            <w:r w:rsidRPr="00885F1D">
              <w:rPr>
                <w:rFonts w:ascii="Calibri" w:hAnsi="Calibri"/>
                <w:b/>
              </w:rPr>
              <w:t>address</w:t>
            </w:r>
            <w:r w:rsidRPr="00885F1D">
              <w:rPr>
                <w:rFonts w:ascii="Calibri" w:hAnsi="Calibri"/>
                <w:b/>
                <w:lang w:val="en-GB"/>
              </w:rPr>
              <w:t xml:space="preserve"> of contact person for correspondence</w:t>
            </w:r>
          </w:p>
        </w:tc>
        <w:tc>
          <w:tcPr>
            <w:tcW w:w="6096" w:type="dxa"/>
            <w:gridSpan w:val="2"/>
            <w:vAlign w:val="center"/>
          </w:tcPr>
          <w:p w14:paraId="2F1A3B4D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</w:rPr>
            </w:pPr>
          </w:p>
        </w:tc>
      </w:tr>
      <w:tr w:rsidR="000A75C5" w:rsidRPr="00885F1D" w14:paraId="676E636E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6EA51575" w14:textId="77777777" w:rsidR="000A75C5" w:rsidRPr="00885F1D" w:rsidRDefault="000A75C5" w:rsidP="00B23C9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>E-</w:t>
            </w:r>
            <w:r w:rsidRPr="00885F1D">
              <w:rPr>
                <w:rFonts w:ascii="Calibri" w:hAnsi="Calibri"/>
                <w:b/>
              </w:rPr>
              <w:t>mail</w:t>
            </w:r>
            <w:r w:rsidRPr="00885F1D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14:paraId="4E352236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</w:rPr>
            </w:pPr>
          </w:p>
        </w:tc>
      </w:tr>
      <w:tr w:rsidR="000A75C5" w:rsidRPr="00885F1D" w14:paraId="531B5DC5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10E96FCB" w14:textId="77777777" w:rsidR="000A75C5" w:rsidRPr="00885F1D" w:rsidRDefault="000A75C5" w:rsidP="00B23C9F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>Phone</w:t>
            </w:r>
          </w:p>
        </w:tc>
        <w:tc>
          <w:tcPr>
            <w:tcW w:w="6096" w:type="dxa"/>
            <w:gridSpan w:val="2"/>
            <w:vAlign w:val="center"/>
          </w:tcPr>
          <w:p w14:paraId="667289BF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</w:rPr>
            </w:pPr>
          </w:p>
        </w:tc>
      </w:tr>
      <w:tr w:rsidR="000A75C5" w:rsidRPr="00885F1D" w14:paraId="2A5DA066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5BE9324B" w14:textId="77777777" w:rsidR="000A75C5" w:rsidRPr="00885F1D" w:rsidRDefault="000A75C5" w:rsidP="00B23C9F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</w:rPr>
              <w:t>Website / Facebook / Twitter</w:t>
            </w:r>
          </w:p>
          <w:p w14:paraId="1C3B5E62" w14:textId="77777777" w:rsidR="000A75C5" w:rsidRPr="00885F1D" w:rsidRDefault="000A75C5" w:rsidP="00B23C9F">
            <w:pPr>
              <w:rPr>
                <w:rFonts w:ascii="Calibri" w:hAnsi="Calibri"/>
                <w:b/>
              </w:rPr>
            </w:pPr>
            <w:r w:rsidRPr="00885F1D">
              <w:rPr>
                <w:rFonts w:ascii="Calibri" w:hAnsi="Calibri"/>
                <w:b/>
                <w:bCs/>
                <w:sz w:val="18"/>
                <w:szCs w:val="18"/>
              </w:rPr>
              <w:t xml:space="preserve">Please note: </w:t>
            </w:r>
            <w:r w:rsidRPr="00885F1D">
              <w:rPr>
                <w:rFonts w:ascii="Calibri" w:hAnsi="Calibri"/>
                <w:bCs/>
                <w:sz w:val="18"/>
                <w:szCs w:val="18"/>
              </w:rPr>
              <w:t>URL links are for reference only. All applications must include separate supporting material.</w:t>
            </w:r>
          </w:p>
        </w:tc>
        <w:tc>
          <w:tcPr>
            <w:tcW w:w="6096" w:type="dxa"/>
            <w:gridSpan w:val="2"/>
            <w:vAlign w:val="center"/>
          </w:tcPr>
          <w:p w14:paraId="2CA0A819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000A75C5" w:rsidRPr="00885F1D" w14:paraId="19F1C01D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21837096" w14:textId="7920CD32" w:rsidR="000A75C5" w:rsidRPr="00885F1D" w:rsidRDefault="000A75C5" w:rsidP="00B23C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Requested</w:t>
            </w:r>
          </w:p>
        </w:tc>
        <w:tc>
          <w:tcPr>
            <w:tcW w:w="6096" w:type="dxa"/>
            <w:gridSpan w:val="2"/>
            <w:vAlign w:val="center"/>
          </w:tcPr>
          <w:p w14:paraId="4A82E0AA" w14:textId="77777777" w:rsidR="000A75C5" w:rsidRPr="00885F1D" w:rsidRDefault="000A75C5" w:rsidP="00B23C9F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000A75C5" w:rsidRPr="00885F1D" w14:paraId="6B278ECA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64DF304F" w14:textId="152379FE" w:rsidR="000A75C5" w:rsidRPr="00885F1D" w:rsidRDefault="000A75C5" w:rsidP="1BD3863B">
            <w:pPr>
              <w:rPr>
                <w:rFonts w:ascii="Calibri" w:hAnsi="Calibri"/>
                <w:b/>
                <w:bCs/>
              </w:rPr>
            </w:pPr>
            <w:r w:rsidRPr="1BD3863B">
              <w:rPr>
                <w:rFonts w:ascii="Calibri" w:hAnsi="Calibri"/>
                <w:b/>
                <w:bCs/>
              </w:rPr>
              <w:t>Title of proposed project</w:t>
            </w:r>
          </w:p>
        </w:tc>
        <w:tc>
          <w:tcPr>
            <w:tcW w:w="6096" w:type="dxa"/>
            <w:gridSpan w:val="2"/>
            <w:vAlign w:val="center"/>
          </w:tcPr>
          <w:p w14:paraId="614D3CEF" w14:textId="42AF0DF0" w:rsidR="000A75C5" w:rsidRPr="00885F1D" w:rsidRDefault="000A75C5" w:rsidP="1BD3863B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1BD3863B" w14:paraId="75DD7CD5" w14:textId="77777777" w:rsidTr="1BD3863B">
        <w:trPr>
          <w:gridBefore w:val="1"/>
          <w:wBefore w:w="538" w:type="dxa"/>
          <w:trHeight w:val="397"/>
        </w:trPr>
        <w:tc>
          <w:tcPr>
            <w:tcW w:w="3431" w:type="dxa"/>
            <w:gridSpan w:val="2"/>
            <w:vAlign w:val="center"/>
          </w:tcPr>
          <w:p w14:paraId="63353E51" w14:textId="2C497FE9" w:rsidR="47B2AF6E" w:rsidRDefault="47B2AF6E" w:rsidP="1BD3863B">
            <w:pPr>
              <w:rPr>
                <w:rFonts w:ascii="Calibri" w:eastAsia="Calibri" w:hAnsi="Calibri" w:cs="Calibri"/>
                <w:b/>
                <w:bCs/>
              </w:rPr>
            </w:pPr>
            <w:r w:rsidRPr="1BD3863B">
              <w:rPr>
                <w:rFonts w:ascii="Calibri" w:eastAsia="Calibri" w:hAnsi="Calibri" w:cs="Calibri"/>
                <w:b/>
                <w:bCs/>
              </w:rPr>
              <w:t>Please give us a brief 50 word synopsis of the proposed project</w:t>
            </w:r>
          </w:p>
          <w:p w14:paraId="012873E0" w14:textId="06A0472B" w:rsidR="47B2AF6E" w:rsidRDefault="47B2AF6E" w:rsidP="00DB44D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BD3863B">
              <w:rPr>
                <w:rFonts w:ascii="Calibri" w:eastAsia="Calibri" w:hAnsi="Calibri" w:cs="Calibri"/>
                <w:sz w:val="20"/>
                <w:szCs w:val="20"/>
              </w:rPr>
              <w:t xml:space="preserve">Should your application be successful, this summary may be used by </w:t>
            </w:r>
            <w:r w:rsidR="00DB44D7">
              <w:rPr>
                <w:rFonts w:ascii="Calibri" w:eastAsia="Calibri" w:hAnsi="Calibri" w:cs="Calibri"/>
                <w:sz w:val="20"/>
                <w:szCs w:val="20"/>
              </w:rPr>
              <w:t>the funders</w:t>
            </w:r>
            <w:r w:rsidRPr="1BD3863B">
              <w:rPr>
                <w:rFonts w:ascii="Calibri" w:eastAsia="Calibri" w:hAnsi="Calibri" w:cs="Calibri"/>
                <w:sz w:val="20"/>
                <w:szCs w:val="20"/>
              </w:rPr>
              <w:t xml:space="preserve"> to publicly share information about funded projects.</w:t>
            </w:r>
          </w:p>
        </w:tc>
        <w:tc>
          <w:tcPr>
            <w:tcW w:w="6096" w:type="dxa"/>
            <w:gridSpan w:val="2"/>
            <w:vAlign w:val="center"/>
          </w:tcPr>
          <w:p w14:paraId="41D339DC" w14:textId="7B5621DC" w:rsidR="1BD3863B" w:rsidRDefault="1BD3863B" w:rsidP="1BD3863B">
            <w:pPr>
              <w:spacing w:line="312" w:lineRule="auto"/>
              <w:rPr>
                <w:rFonts w:ascii="Calibri" w:hAnsi="Calibri"/>
                <w:lang w:val="en-GB"/>
              </w:rPr>
            </w:pPr>
          </w:p>
        </w:tc>
      </w:tr>
      <w:tr w:rsidR="008A6428" w:rsidRPr="001D3AE6" w14:paraId="7736D13A" w14:textId="77777777" w:rsidTr="1BD38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4328"/>
        </w:trPr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ACC76D7" w14:textId="77777777" w:rsidR="008A6428" w:rsidRDefault="00CF005A" w:rsidP="00CF005A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005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Description of your project or plan</w:t>
            </w:r>
          </w:p>
          <w:p w14:paraId="6F6ECE13" w14:textId="558A7E00" w:rsidR="00CF005A" w:rsidRPr="00581D6C" w:rsidRDefault="00CF005A" w:rsidP="00CF005A">
            <w:pPr>
              <w:pStyle w:val="TableContents"/>
              <w:snapToGrid w:val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(500 words max)</w:t>
            </w:r>
          </w:p>
        </w:tc>
        <w:tc>
          <w:tcPr>
            <w:tcW w:w="751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70609A" w14:textId="77777777" w:rsidR="008A6428" w:rsidRPr="001D3AE6" w:rsidRDefault="008A6428" w:rsidP="002A3C3B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428" w:rsidRPr="001D3AE6" w14:paraId="3F7EF6E8" w14:textId="77777777" w:rsidTr="1BD38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2343"/>
        </w:trPr>
        <w:tc>
          <w:tcPr>
            <w:tcW w:w="2410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1057B90" w14:textId="6BD44EB0" w:rsidR="008A6428" w:rsidRPr="004259F9" w:rsidRDefault="004259F9" w:rsidP="004259F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/>
              </w:rPr>
            </w:pPr>
            <w:r w:rsidRPr="004259F9">
              <w:rPr>
                <w:rFonts w:ascii="Calibri" w:hAnsi="Calibri" w:cs="Calibri"/>
                <w:b/>
              </w:rPr>
              <w:t>If you are working with a dramaturg, mentor or fellow artist(s), please provide this information</w:t>
            </w:r>
          </w:p>
        </w:tc>
        <w:tc>
          <w:tcPr>
            <w:tcW w:w="7513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FFF5A1" w14:textId="77777777" w:rsidR="008A6428" w:rsidRPr="001D3AE6" w:rsidRDefault="008A6428" w:rsidP="002A3C3B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27F2" w:rsidRPr="001D3AE6" w14:paraId="7940BF04" w14:textId="77777777" w:rsidTr="1BD38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2207"/>
        </w:trPr>
        <w:tc>
          <w:tcPr>
            <w:tcW w:w="2410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7022219E" w14:textId="0253ACB2" w:rsidR="00BB27F2" w:rsidRPr="00BB27F2" w:rsidRDefault="00BB27F2" w:rsidP="00BB27F2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>Your track record – previous examples of your work in theatre</w:t>
            </w:r>
            <w:r w:rsidR="00D86B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for past 3 years.</w:t>
            </w:r>
          </w:p>
          <w:p w14:paraId="77677FA5" w14:textId="7B9445F5" w:rsidR="00BB27F2" w:rsidRPr="00BB27F2" w:rsidRDefault="00D86BCB" w:rsidP="00BB27F2">
            <w:pPr>
              <w:pStyle w:val="TableContents"/>
              <w:snapToGrid w:val="0"/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attach specific C.V </w:t>
            </w:r>
          </w:p>
        </w:tc>
        <w:tc>
          <w:tcPr>
            <w:tcW w:w="7513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98CEC2" w14:textId="77777777" w:rsidR="00BB27F2" w:rsidRPr="001D3AE6" w:rsidRDefault="00BB27F2" w:rsidP="002A3C3B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428" w:rsidRPr="001D3AE6" w14:paraId="5E02E64A" w14:textId="77777777" w:rsidTr="1BD38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2207"/>
        </w:trPr>
        <w:tc>
          <w:tcPr>
            <w:tcW w:w="2410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04D2FED2" w14:textId="38E5C444" w:rsidR="00BB27F2" w:rsidRPr="00581D6C" w:rsidRDefault="00BB27F2" w:rsidP="00BB27F2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>The long-term vision for the work, particularly if it is at an early stage of development</w:t>
            </w:r>
          </w:p>
        </w:tc>
        <w:tc>
          <w:tcPr>
            <w:tcW w:w="7513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8CA780" w14:textId="77777777" w:rsidR="008A6428" w:rsidRPr="001D3AE6" w:rsidRDefault="008A6428" w:rsidP="002A3C3B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428" w:rsidRPr="001D3AE6" w14:paraId="4384E7AE" w14:textId="77777777" w:rsidTr="1BD38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1947"/>
        </w:trPr>
        <w:tc>
          <w:tcPr>
            <w:tcW w:w="2410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5E072812" w14:textId="338397A8" w:rsidR="008A6428" w:rsidRPr="00F2036C" w:rsidRDefault="00BB27F2" w:rsidP="00BB27F2">
            <w:pPr>
              <w:pStyle w:val="TableContents"/>
              <w:numPr>
                <w:ilvl w:val="0"/>
                <w:numId w:val="18"/>
              </w:num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F2">
              <w:rPr>
                <w:rFonts w:ascii="Calibri" w:hAnsi="Calibri" w:cs="Calibri"/>
                <w:b/>
                <w:bCs/>
                <w:sz w:val="22"/>
                <w:szCs w:val="22"/>
              </w:rPr>
              <w:t>Proposed timetable</w:t>
            </w:r>
          </w:p>
        </w:tc>
        <w:tc>
          <w:tcPr>
            <w:tcW w:w="7513" w:type="dxa"/>
            <w:gridSpan w:val="2"/>
            <w:tcBorders>
              <w:top w:val="single" w:sz="0" w:space="0" w:color="000000" w:themeColor="text1"/>
              <w:left w:val="single" w:sz="8" w:space="0" w:color="000000" w:themeColor="text1"/>
              <w:bottom w:val="single" w:sz="1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F4704C" w14:textId="77777777" w:rsidR="008A6428" w:rsidRPr="001D3AE6" w:rsidRDefault="008A6428" w:rsidP="002A3C3B">
            <w:pPr>
              <w:pStyle w:val="TableContents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B8D068" w14:textId="77777777" w:rsidR="008A6428" w:rsidRDefault="008A6428" w:rsidP="008A6428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39200996" w14:textId="77777777" w:rsidR="008A6428" w:rsidRPr="006B0F77" w:rsidRDefault="008A6428" w:rsidP="008A6428">
      <w:pPr>
        <w:jc w:val="both"/>
      </w:pPr>
    </w:p>
    <w:p w14:paraId="1D1C973C" w14:textId="77777777" w:rsidR="008A6428" w:rsidRPr="00CC1048" w:rsidRDefault="008A6428" w:rsidP="008A6428">
      <w:pPr>
        <w:pStyle w:val="TableContents"/>
        <w:snapToGrid w:val="0"/>
        <w:ind w:left="567"/>
        <w:rPr>
          <w:rFonts w:ascii="Calibri" w:hAnsi="Calibri" w:cs="Calibri"/>
          <w:sz w:val="22"/>
          <w:szCs w:val="22"/>
        </w:rPr>
      </w:pPr>
      <w:r w:rsidRPr="00CC1048">
        <w:rPr>
          <w:rFonts w:ascii="Calibri" w:hAnsi="Calibri" w:cs="Calibri"/>
          <w:b/>
          <w:sz w:val="22"/>
          <w:szCs w:val="22"/>
        </w:rPr>
        <w:lastRenderedPageBreak/>
        <w:t>Budget</w:t>
      </w:r>
      <w:r w:rsidRPr="00CC1048">
        <w:rPr>
          <w:rFonts w:ascii="Calibri" w:hAnsi="Calibri" w:cs="Calibri"/>
          <w:sz w:val="22"/>
          <w:szCs w:val="22"/>
        </w:rPr>
        <w:t>: Please give a breakdown of all projected expenditure relating to your proposal.  This may include costs such as equipment hire,</w:t>
      </w:r>
      <w:r>
        <w:rPr>
          <w:rFonts w:ascii="Calibri" w:hAnsi="Calibri" w:cs="Calibri"/>
          <w:sz w:val="22"/>
          <w:szCs w:val="22"/>
        </w:rPr>
        <w:t xml:space="preserve"> staffing, technical needs</w:t>
      </w:r>
      <w:r w:rsidRPr="00CC1048">
        <w:rPr>
          <w:rFonts w:ascii="Calibri" w:hAnsi="Calibri" w:cs="Calibri"/>
          <w:sz w:val="22"/>
          <w:szCs w:val="22"/>
        </w:rPr>
        <w:t>.</w:t>
      </w:r>
    </w:p>
    <w:p w14:paraId="6CE2A72B" w14:textId="77777777" w:rsidR="008A6428" w:rsidRPr="00535D58" w:rsidRDefault="008A6428" w:rsidP="008A6428">
      <w:pPr>
        <w:pStyle w:val="TableContents"/>
        <w:snapToGrid w:val="0"/>
        <w:ind w:left="567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C1048">
        <w:rPr>
          <w:rFonts w:ascii="Calibri" w:hAnsi="Calibri" w:cs="Calibri"/>
          <w:sz w:val="22"/>
          <w:szCs w:val="22"/>
        </w:rPr>
        <w:t xml:space="preserve"> </w:t>
      </w:r>
      <w:r w:rsidRPr="00535D58">
        <w:rPr>
          <w:rFonts w:ascii="Calibri" w:hAnsi="Calibri" w:cs="Calibri"/>
          <w:b/>
          <w:color w:val="FF0000"/>
          <w:sz w:val="22"/>
          <w:szCs w:val="22"/>
        </w:rPr>
        <w:t>Please note this section is mandatory.</w:t>
      </w:r>
    </w:p>
    <w:tbl>
      <w:tblPr>
        <w:tblW w:w="8528" w:type="dxa"/>
        <w:tblInd w:w="6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1"/>
        <w:gridCol w:w="3197"/>
      </w:tblGrid>
      <w:tr w:rsidR="008A6428" w:rsidRPr="0015043E" w14:paraId="79EA01A1" w14:textId="77777777" w:rsidTr="002A3C3B">
        <w:trPr>
          <w:trHeight w:val="309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1CAC" w14:textId="77777777" w:rsidR="008A6428" w:rsidRPr="0015043E" w:rsidRDefault="008A6428" w:rsidP="002A3C3B">
            <w:pPr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 xml:space="preserve">Expenditure </w:t>
            </w:r>
            <w:r>
              <w:rPr>
                <w:rFonts w:ascii="Calibri" w:hAnsi="Calibri"/>
                <w:b/>
                <w:bCs/>
              </w:rPr>
              <w:t>–</w:t>
            </w:r>
            <w:r w:rsidRPr="0015043E">
              <w:rPr>
                <w:rFonts w:ascii="Calibri" w:hAnsi="Calibri"/>
                <w:b/>
                <w:bCs/>
              </w:rPr>
              <w:t xml:space="preserve"> Details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DCA8" w14:textId="77777777" w:rsidR="008A6428" w:rsidRPr="0015043E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8A6428" w14:paraId="2906C9C6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6D35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5D80" w14:textId="79AE035A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4874A5D2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7558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5E39" w14:textId="60FF54E5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2CDDC409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3F88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20DF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4469CB0C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4983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01EE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5F30BDE1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5F0E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71CD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7F26AAF6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5CF8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7614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29F22648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AD6F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3DCA" w14:textId="77777777" w:rsidR="008A6428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8A6428" w14:paraId="4D4640DC" w14:textId="77777777" w:rsidTr="002A3C3B"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5EF7" w14:textId="77777777" w:rsidR="008A6428" w:rsidRPr="0015043E" w:rsidRDefault="008A6428" w:rsidP="002A3C3B">
            <w:pPr>
              <w:jc w:val="right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Projected Total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F629" w14:textId="3135926A" w:rsidR="008A6428" w:rsidRPr="0015043E" w:rsidRDefault="008A6428" w:rsidP="002A3C3B">
            <w:pPr>
              <w:jc w:val="both"/>
              <w:rPr>
                <w:rFonts w:ascii="Calibri" w:hAnsi="Calibri"/>
                <w:b/>
                <w:bCs/>
              </w:rPr>
            </w:pPr>
            <w:r w:rsidRPr="0015043E">
              <w:rPr>
                <w:rFonts w:ascii="Calibri" w:hAnsi="Calibri"/>
                <w:b/>
                <w:bCs/>
              </w:rPr>
              <w:t>€</w:t>
            </w:r>
          </w:p>
        </w:tc>
      </w:tr>
    </w:tbl>
    <w:p w14:paraId="1B331A15" w14:textId="77777777" w:rsidR="008A6428" w:rsidRPr="0015043E" w:rsidRDefault="008A6428" w:rsidP="008A6428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127C54A0" w14:textId="77777777" w:rsidR="008A6428" w:rsidRPr="001D3AE6" w:rsidRDefault="008A6428" w:rsidP="008A6428">
      <w:pPr>
        <w:pStyle w:val="TableContents"/>
        <w:snapToGrid w:val="0"/>
        <w:rPr>
          <w:rFonts w:ascii="Calibri" w:hAnsi="Calibri" w:cs="Calibri"/>
          <w:bCs/>
          <w:sz w:val="22"/>
          <w:szCs w:val="22"/>
        </w:rPr>
      </w:pPr>
    </w:p>
    <w:p w14:paraId="46C72C0E" w14:textId="77777777" w:rsidR="008A6428" w:rsidRPr="00CB3857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  <w:r w:rsidRPr="00CB3857">
        <w:rPr>
          <w:rFonts w:ascii="Calibri" w:hAnsi="Calibri" w:cs="Calibri"/>
          <w:bCs/>
          <w:sz w:val="22"/>
          <w:szCs w:val="22"/>
        </w:rPr>
        <w:t xml:space="preserve">We send updates on other arts funding and opportunities through our Arts Office eNewsletter. Please tick to receive: </w:t>
      </w:r>
      <w:r w:rsidRPr="00CB385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5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85691">
        <w:rPr>
          <w:rFonts w:ascii="Calibri" w:hAnsi="Calibri" w:cs="Calibri"/>
          <w:bCs/>
          <w:sz w:val="22"/>
          <w:szCs w:val="22"/>
        </w:rPr>
      </w:r>
      <w:r w:rsidR="00785691">
        <w:rPr>
          <w:rFonts w:ascii="Calibri" w:hAnsi="Calibri" w:cs="Calibri"/>
          <w:bCs/>
          <w:sz w:val="22"/>
          <w:szCs w:val="22"/>
        </w:rPr>
        <w:fldChar w:fldCharType="separate"/>
      </w:r>
      <w:r w:rsidRPr="00CB3857">
        <w:rPr>
          <w:rFonts w:ascii="Calibri" w:hAnsi="Calibri" w:cs="Calibri"/>
          <w:bCs/>
          <w:sz w:val="22"/>
          <w:szCs w:val="22"/>
        </w:rPr>
        <w:fldChar w:fldCharType="end"/>
      </w:r>
      <w:r w:rsidRPr="00CB3857">
        <w:rPr>
          <w:rFonts w:ascii="Calibri" w:hAnsi="Calibri" w:cs="Calibri"/>
          <w:bCs/>
          <w:sz w:val="22"/>
          <w:szCs w:val="22"/>
        </w:rPr>
        <w:t xml:space="preserve"> </w:t>
      </w:r>
    </w:p>
    <w:p w14:paraId="61F1FC2F" w14:textId="77777777" w:rsidR="008A6428" w:rsidRPr="00CB3857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</w:p>
    <w:p w14:paraId="1B6494E2" w14:textId="77777777" w:rsidR="008A6428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  <w:r w:rsidRPr="00CB3857">
        <w:rPr>
          <w:rFonts w:ascii="Calibri" w:hAnsi="Calibri" w:cs="Calibri"/>
          <w:bCs/>
          <w:sz w:val="22"/>
          <w:szCs w:val="22"/>
        </w:rPr>
        <w:t xml:space="preserve">By ticking this box, you are confirming that you have read, and will abide by, the terms and conditions of this grant scheme. Please tick to </w:t>
      </w:r>
      <w:r>
        <w:rPr>
          <w:rFonts w:ascii="Calibri" w:hAnsi="Calibri" w:cs="Calibri"/>
          <w:bCs/>
          <w:sz w:val="22"/>
          <w:szCs w:val="22"/>
        </w:rPr>
        <w:t>confirm</w:t>
      </w:r>
      <w:r w:rsidRPr="00CB3857">
        <w:rPr>
          <w:rFonts w:ascii="Calibri" w:hAnsi="Calibri" w:cs="Calibri"/>
          <w:bCs/>
          <w:sz w:val="22"/>
          <w:szCs w:val="22"/>
        </w:rPr>
        <w:t xml:space="preserve">: </w:t>
      </w:r>
      <w:r w:rsidRPr="00CB385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5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85691">
        <w:rPr>
          <w:rFonts w:ascii="Calibri" w:hAnsi="Calibri" w:cs="Calibri"/>
          <w:bCs/>
          <w:sz w:val="22"/>
          <w:szCs w:val="22"/>
        </w:rPr>
      </w:r>
      <w:r w:rsidR="00785691">
        <w:rPr>
          <w:rFonts w:ascii="Calibri" w:hAnsi="Calibri" w:cs="Calibri"/>
          <w:bCs/>
          <w:sz w:val="22"/>
          <w:szCs w:val="22"/>
        </w:rPr>
        <w:fldChar w:fldCharType="separate"/>
      </w:r>
      <w:r w:rsidRPr="00CB3857">
        <w:rPr>
          <w:rFonts w:ascii="Calibri" w:hAnsi="Calibri" w:cs="Calibri"/>
          <w:bCs/>
          <w:sz w:val="22"/>
          <w:szCs w:val="22"/>
        </w:rPr>
        <w:fldChar w:fldCharType="end"/>
      </w:r>
    </w:p>
    <w:p w14:paraId="7CB0549A" w14:textId="77777777" w:rsidR="008A6428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</w:p>
    <w:p w14:paraId="13AA821F" w14:textId="77777777" w:rsidR="008A6428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  <w:r w:rsidRPr="00CB3857">
        <w:rPr>
          <w:rFonts w:ascii="Calibri" w:hAnsi="Calibri" w:cs="Calibri"/>
          <w:bCs/>
          <w:sz w:val="22"/>
          <w:szCs w:val="22"/>
        </w:rPr>
        <w:t xml:space="preserve">By ticking this box, you are confirming that you have read, and will abide by, the </w:t>
      </w:r>
      <w:r>
        <w:rPr>
          <w:rFonts w:ascii="Calibri" w:hAnsi="Calibri" w:cs="Calibri"/>
          <w:bCs/>
          <w:sz w:val="22"/>
          <w:szCs w:val="22"/>
        </w:rPr>
        <w:t>latest Government Covid-19 restrictions and public health guidelines</w:t>
      </w:r>
      <w:r w:rsidRPr="00CB3857">
        <w:rPr>
          <w:rFonts w:ascii="Calibri" w:hAnsi="Calibri" w:cs="Calibri"/>
          <w:bCs/>
          <w:sz w:val="22"/>
          <w:szCs w:val="22"/>
        </w:rPr>
        <w:t xml:space="preserve">. Please tick to </w:t>
      </w:r>
      <w:r>
        <w:rPr>
          <w:rFonts w:ascii="Calibri" w:hAnsi="Calibri" w:cs="Calibri"/>
          <w:bCs/>
          <w:sz w:val="22"/>
          <w:szCs w:val="22"/>
        </w:rPr>
        <w:t>confirm</w:t>
      </w:r>
      <w:r w:rsidRPr="00CB3857">
        <w:rPr>
          <w:rFonts w:ascii="Calibri" w:hAnsi="Calibri" w:cs="Calibri"/>
          <w:bCs/>
          <w:sz w:val="22"/>
          <w:szCs w:val="22"/>
        </w:rPr>
        <w:t xml:space="preserve">: </w:t>
      </w:r>
      <w:r w:rsidRPr="00CB385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385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85691">
        <w:rPr>
          <w:rFonts w:ascii="Calibri" w:hAnsi="Calibri" w:cs="Calibri"/>
          <w:bCs/>
          <w:sz w:val="22"/>
          <w:szCs w:val="22"/>
        </w:rPr>
      </w:r>
      <w:r w:rsidR="00785691">
        <w:rPr>
          <w:rFonts w:ascii="Calibri" w:hAnsi="Calibri" w:cs="Calibri"/>
          <w:bCs/>
          <w:sz w:val="22"/>
          <w:szCs w:val="22"/>
        </w:rPr>
        <w:fldChar w:fldCharType="separate"/>
      </w:r>
      <w:r w:rsidRPr="00CB3857">
        <w:rPr>
          <w:rFonts w:ascii="Calibri" w:hAnsi="Calibri" w:cs="Calibri"/>
          <w:bCs/>
          <w:sz w:val="22"/>
          <w:szCs w:val="22"/>
        </w:rPr>
        <w:fldChar w:fldCharType="end"/>
      </w:r>
    </w:p>
    <w:p w14:paraId="0F4EA194" w14:textId="77777777" w:rsidR="008A6428" w:rsidRPr="001D3AE6" w:rsidRDefault="008A6428" w:rsidP="008A6428">
      <w:pPr>
        <w:pStyle w:val="TableContents"/>
        <w:snapToGrid w:val="0"/>
        <w:ind w:left="709"/>
        <w:rPr>
          <w:rFonts w:ascii="Calibri" w:hAnsi="Calibri" w:cs="Calibri"/>
          <w:bCs/>
          <w:sz w:val="22"/>
          <w:szCs w:val="22"/>
        </w:rPr>
      </w:pPr>
    </w:p>
    <w:p w14:paraId="569954B9" w14:textId="77777777" w:rsidR="008A6428" w:rsidRPr="001D3AE6" w:rsidRDefault="008A6428" w:rsidP="008A6428">
      <w:pPr>
        <w:pStyle w:val="TableContents"/>
        <w:snapToGrid w:val="0"/>
        <w:rPr>
          <w:rFonts w:ascii="Calibri" w:hAnsi="Calibri" w:cs="Calibri"/>
          <w:b/>
          <w:bCs/>
          <w:sz w:val="22"/>
          <w:szCs w:val="22"/>
        </w:rPr>
      </w:pPr>
    </w:p>
    <w:p w14:paraId="5354329E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14:paraId="6026C970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Cs/>
          <w:sz w:val="22"/>
          <w:szCs w:val="22"/>
        </w:rPr>
      </w:pPr>
      <w:r w:rsidRPr="001D3AE6">
        <w:rPr>
          <w:rFonts w:ascii="Calibri" w:hAnsi="Calibri" w:cs="Calibri"/>
          <w:bCs/>
          <w:sz w:val="22"/>
          <w:szCs w:val="22"/>
        </w:rPr>
        <w:t>SIGNATURE OF APPLICANT:____________________________________________</w:t>
      </w:r>
    </w:p>
    <w:p w14:paraId="4B0AB90F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Cs/>
          <w:sz w:val="22"/>
          <w:szCs w:val="22"/>
        </w:rPr>
      </w:pPr>
    </w:p>
    <w:p w14:paraId="756A5973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Cs/>
          <w:sz w:val="22"/>
          <w:szCs w:val="22"/>
        </w:rPr>
      </w:pPr>
      <w:r w:rsidRPr="001D3AE6">
        <w:rPr>
          <w:rFonts w:ascii="Calibri" w:hAnsi="Calibri" w:cs="Calibri"/>
          <w:bCs/>
          <w:sz w:val="22"/>
          <w:szCs w:val="22"/>
        </w:rPr>
        <w:t>DATE OF SUBMISSION OF FORM:________________________________________</w:t>
      </w:r>
    </w:p>
    <w:p w14:paraId="0BF68B4A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14:paraId="0C4A48C3" w14:textId="77777777" w:rsidR="008A6428" w:rsidRPr="001D3AE6" w:rsidRDefault="008A6428" w:rsidP="008A6428">
      <w:pPr>
        <w:pStyle w:val="TableContents"/>
        <w:snapToGri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14:paraId="69C1C2FB" w14:textId="0967D335" w:rsidR="008A6428" w:rsidRPr="001D3AE6" w:rsidRDefault="008A6428" w:rsidP="00770547">
      <w:pPr>
        <w:pStyle w:val="TableContents"/>
        <w:snapToGrid w:val="0"/>
        <w:ind w:left="709"/>
        <w:jc w:val="center"/>
        <w:rPr>
          <w:rFonts w:ascii="Calibri" w:hAnsi="Calibri" w:cs="Calibri"/>
          <w:bCs/>
          <w:i/>
          <w:sz w:val="22"/>
          <w:szCs w:val="22"/>
        </w:rPr>
      </w:pPr>
      <w:r w:rsidRPr="001D3AE6">
        <w:rPr>
          <w:rFonts w:ascii="Calibri" w:hAnsi="Calibri" w:cs="Calibri"/>
          <w:bCs/>
          <w:i/>
          <w:sz w:val="22"/>
          <w:szCs w:val="22"/>
        </w:rPr>
        <w:t xml:space="preserve">Please note: The processing of any personal data by Limerick City and County Council </w:t>
      </w:r>
      <w:r w:rsidR="00770547">
        <w:rPr>
          <w:rFonts w:ascii="Calibri" w:hAnsi="Calibri" w:cs="Calibri"/>
          <w:bCs/>
          <w:i/>
          <w:sz w:val="22"/>
          <w:szCs w:val="22"/>
        </w:rPr>
        <w:t>and Lime Tree</w:t>
      </w:r>
      <w:r w:rsidR="0057228E">
        <w:rPr>
          <w:rFonts w:ascii="Calibri" w:hAnsi="Calibri" w:cs="Calibri"/>
          <w:bCs/>
          <w:i/>
          <w:sz w:val="22"/>
          <w:szCs w:val="22"/>
        </w:rPr>
        <w:t>Theatre</w:t>
      </w:r>
      <w:r w:rsidR="00770547">
        <w:rPr>
          <w:rFonts w:ascii="Calibri" w:hAnsi="Calibri" w:cs="Calibri"/>
          <w:bCs/>
          <w:i/>
          <w:sz w:val="22"/>
          <w:szCs w:val="22"/>
        </w:rPr>
        <w:t xml:space="preserve">| Belltable </w:t>
      </w:r>
      <w:r w:rsidRPr="001D3AE6">
        <w:rPr>
          <w:rFonts w:ascii="Calibri" w:hAnsi="Calibri" w:cs="Calibri"/>
          <w:bCs/>
          <w:i/>
          <w:sz w:val="22"/>
          <w:szCs w:val="22"/>
        </w:rPr>
        <w:t>is</w:t>
      </w:r>
      <w:r w:rsidR="00770547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D3AE6">
        <w:rPr>
          <w:rFonts w:ascii="Calibri" w:hAnsi="Calibri" w:cs="Calibri"/>
          <w:bCs/>
          <w:i/>
          <w:sz w:val="22"/>
          <w:szCs w:val="22"/>
        </w:rPr>
        <w:t>governed by the General Data Protection Regulation (GDPR)(EU) 2016/679.</w:t>
      </w:r>
    </w:p>
    <w:p w14:paraId="3ECD6B46" w14:textId="77777777" w:rsidR="004107E9" w:rsidRDefault="004107E9" w:rsidP="00E60066">
      <w:pPr>
        <w:spacing w:after="0" w:line="240" w:lineRule="auto"/>
        <w:jc w:val="both"/>
        <w:rPr>
          <w:color w:val="FF0000"/>
          <w:lang w:val="en-GB"/>
        </w:rPr>
      </w:pPr>
    </w:p>
    <w:p w14:paraId="242BB0E0" w14:textId="2F6E8ABE" w:rsidR="00E60066" w:rsidRPr="00BB4A13" w:rsidRDefault="00E60066" w:rsidP="00E60066">
      <w:pPr>
        <w:spacing w:after="0" w:line="240" w:lineRule="auto"/>
        <w:jc w:val="both"/>
        <w:rPr>
          <w:rFonts w:ascii="Calibri" w:hAnsi="Calibri"/>
          <w:b/>
          <w:bCs/>
          <w:color w:val="385623" w:themeColor="accent6" w:themeShade="80"/>
          <w:lang w:val="en-GB"/>
        </w:rPr>
      </w:pPr>
      <w:r w:rsidRPr="00290F0C">
        <w:rPr>
          <w:rFonts w:ascii="Calibri" w:eastAsia="Andale Sans UI" w:hAnsi="Calibri" w:cs="Tahoma"/>
          <w:b/>
          <w:color w:val="009900"/>
          <w:kern w:val="1"/>
          <w:sz w:val="24"/>
          <w:szCs w:val="24"/>
          <w:lang w:val="en-GB" w:eastAsia="en-IE"/>
        </w:rPr>
        <w:t>Technical requirements</w:t>
      </w:r>
      <w:r w:rsidRPr="00BB4A13">
        <w:rPr>
          <w:rFonts w:ascii="Calibri" w:hAnsi="Calibri"/>
          <w:b/>
          <w:bCs/>
          <w:color w:val="385623" w:themeColor="accent6" w:themeShade="80"/>
          <w:sz w:val="24"/>
          <w:szCs w:val="28"/>
          <w:lang w:val="en-GB"/>
        </w:rPr>
        <w:t xml:space="preserve"> </w:t>
      </w:r>
    </w:p>
    <w:p w14:paraId="3B2D505A" w14:textId="77777777" w:rsidR="00E60066" w:rsidRPr="009B2047" w:rsidRDefault="00E60066" w:rsidP="00E6006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9B2047">
        <w:rPr>
          <w:rFonts w:ascii="Calibri" w:eastAsia="Times New Roman" w:hAnsi="Calibri" w:cs="Times New Roman"/>
          <w:bCs/>
          <w:iCs/>
        </w:rPr>
        <w:t>All e</w:t>
      </w:r>
      <w:r w:rsidRPr="009B2047">
        <w:rPr>
          <w:rFonts w:ascii="Calibri" w:eastAsia="Times New Roman" w:hAnsi="Calibri" w:cs="Times New Roman"/>
          <w:bCs/>
          <w:iCs/>
          <w:lang w:val="en-GB"/>
        </w:rPr>
        <w:t xml:space="preserve">mailed </w:t>
      </w:r>
      <w:r w:rsidRPr="009B2047">
        <w:rPr>
          <w:rFonts w:ascii="Calibri" w:eastAsia="Times New Roman" w:hAnsi="Calibri" w:cs="Times New Roman"/>
          <w:bCs/>
          <w:iCs/>
        </w:rPr>
        <w:t xml:space="preserve">documents including </w:t>
      </w:r>
      <w:r w:rsidRPr="009B2047">
        <w:rPr>
          <w:rFonts w:ascii="Calibri" w:eastAsia="Times New Roman" w:hAnsi="Calibri" w:cs="Times New Roman"/>
          <w:bCs/>
          <w:iCs/>
          <w:lang w:val="en-GB"/>
        </w:rPr>
        <w:t xml:space="preserve">images and files may be submitted at a </w:t>
      </w:r>
      <w:r w:rsidRPr="009B2047">
        <w:rPr>
          <w:rFonts w:ascii="Calibri" w:eastAsia="Times New Roman" w:hAnsi="Calibri" w:cs="Times New Roman"/>
          <w:b/>
          <w:bCs/>
          <w:iCs/>
          <w:u w:val="single"/>
          <w:lang w:val="en-GB"/>
        </w:rPr>
        <w:t>maximum of 3 MB each</w:t>
      </w:r>
      <w:r w:rsidRPr="009B2047">
        <w:rPr>
          <w:rFonts w:ascii="Calibri" w:eastAsia="Times New Roman" w:hAnsi="Calibri" w:cs="Times New Roman"/>
          <w:b/>
          <w:bCs/>
          <w:iCs/>
          <w:lang w:val="en-GB"/>
        </w:rPr>
        <w:t xml:space="preserve"> </w:t>
      </w:r>
      <w:r w:rsidRPr="009B2047">
        <w:rPr>
          <w:rFonts w:ascii="Calibri" w:eastAsia="Times New Roman" w:hAnsi="Calibri" w:cs="Times New Roman"/>
          <w:bCs/>
          <w:iCs/>
          <w:lang w:val="en-GB"/>
        </w:rPr>
        <w:t xml:space="preserve">and a </w:t>
      </w:r>
      <w:r w:rsidRPr="009B2047">
        <w:rPr>
          <w:rFonts w:ascii="Calibri" w:eastAsia="Times New Roman" w:hAnsi="Calibri" w:cs="Times New Roman"/>
          <w:b/>
          <w:bCs/>
          <w:iCs/>
          <w:u w:val="single"/>
          <w:lang w:val="en-GB"/>
        </w:rPr>
        <w:t>maximum of 18MB in total</w:t>
      </w:r>
      <w:r w:rsidRPr="009B2047">
        <w:rPr>
          <w:rFonts w:ascii="Calibri" w:eastAsia="Times New Roman" w:hAnsi="Calibri" w:cs="Times New Roman"/>
          <w:b/>
          <w:bCs/>
          <w:iCs/>
        </w:rPr>
        <w:t>.</w:t>
      </w:r>
    </w:p>
    <w:p w14:paraId="54705167" w14:textId="77777777" w:rsidR="00E60066" w:rsidRPr="009B2047" w:rsidRDefault="00E60066" w:rsidP="00E6006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9B2047">
        <w:rPr>
          <w:rFonts w:eastAsia="Times New Roman" w:cs="Times New Roman"/>
          <w:bCs/>
          <w:iCs/>
          <w:lang w:val="en-GB"/>
        </w:rPr>
        <w:t>Acceptable document formats are: .doc, .pdf and .jpg</w:t>
      </w:r>
    </w:p>
    <w:p w14:paraId="73EFCBE9" w14:textId="77777777" w:rsidR="00E60066" w:rsidRPr="009B2047" w:rsidRDefault="00E60066" w:rsidP="00E60066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9B2047">
        <w:rPr>
          <w:rFonts w:eastAsia="Times New Roman" w:cs="Times New Roman"/>
          <w:bCs/>
          <w:iCs/>
          <w:lang w:val="en-GB"/>
        </w:rPr>
        <w:t>For video and sound files, include links to online content only, in a word document. Please remember to include passwords for password protected content.</w:t>
      </w:r>
    </w:p>
    <w:p w14:paraId="1954EB2C" w14:textId="77777777" w:rsidR="00E60066" w:rsidRPr="00410584" w:rsidRDefault="00E60066" w:rsidP="00E60066">
      <w:pPr>
        <w:spacing w:after="0" w:line="240" w:lineRule="auto"/>
        <w:ind w:left="720"/>
        <w:rPr>
          <w:rFonts w:eastAsia="Times New Roman" w:cs="Times New Roman"/>
          <w:bCs/>
          <w:iCs/>
          <w:sz w:val="16"/>
          <w:lang w:val="en-GB"/>
        </w:rPr>
      </w:pPr>
    </w:p>
    <w:p w14:paraId="69CEC55B" w14:textId="5A13CE30" w:rsidR="001E6B27" w:rsidRDefault="006901F6" w:rsidP="009B2047">
      <w:pPr>
        <w:spacing w:after="0" w:line="240" w:lineRule="auto"/>
        <w:jc w:val="both"/>
        <w:rPr>
          <w:rFonts w:ascii="Calibri" w:hAnsi="Calibri"/>
        </w:rPr>
      </w:pPr>
      <w:r>
        <w:t>Limerick City and County Council</w:t>
      </w:r>
      <w:r w:rsidR="00770547">
        <w:t xml:space="preserve"> </w:t>
      </w:r>
      <w:r w:rsidR="00F30185" w:rsidRPr="00F30185">
        <w:t xml:space="preserve">and the Lime Tree Theatre | Belltable </w:t>
      </w:r>
      <w:r w:rsidR="00E60066">
        <w:t>will not take responsibility for applications undelivered due to non-compliance with the technical requirements listed above.</w:t>
      </w:r>
    </w:p>
    <w:p w14:paraId="7239816D" w14:textId="709F4D21" w:rsidR="000C0754" w:rsidRDefault="000C0754" w:rsidP="00F30185">
      <w:pPr>
        <w:widowControl w:val="0"/>
        <w:suppressAutoHyphens/>
        <w:rPr>
          <w:rStyle w:val="Hyperlink"/>
        </w:rPr>
      </w:pPr>
    </w:p>
    <w:p w14:paraId="2BFD8842" w14:textId="77777777" w:rsidR="00F30185" w:rsidRDefault="00F30185" w:rsidP="00F30185">
      <w:pPr>
        <w:jc w:val="center"/>
        <w:rPr>
          <w:rStyle w:val="Hyperlink"/>
          <w:rFonts w:cstheme="minorHAnsi"/>
        </w:rPr>
      </w:pPr>
      <w:r w:rsidRPr="00030F69">
        <w:rPr>
          <w:rFonts w:cstheme="minorHAnsi"/>
        </w:rPr>
        <w:t xml:space="preserve">Applications are accepted via email to: </w:t>
      </w:r>
      <w:hyperlink r:id="rId16" w:history="1">
        <w:r w:rsidRPr="00030F69">
          <w:rPr>
            <w:rStyle w:val="Hyperlink"/>
            <w:rFonts w:cstheme="minorHAnsi"/>
          </w:rPr>
          <w:t>artsofficesubmissions@limerick.ie</w:t>
        </w:r>
      </w:hyperlink>
      <w:r>
        <w:rPr>
          <w:rStyle w:val="Hyperlink"/>
          <w:rFonts w:cstheme="minorHAnsi"/>
        </w:rPr>
        <w:t xml:space="preserve"> </w:t>
      </w:r>
    </w:p>
    <w:p w14:paraId="386122F8" w14:textId="77777777" w:rsidR="00F30185" w:rsidRDefault="00F30185" w:rsidP="00F30185">
      <w:pPr>
        <w:jc w:val="center"/>
        <w:rPr>
          <w:rFonts w:cstheme="minorHAnsi"/>
        </w:rPr>
      </w:pPr>
      <w:r w:rsidRPr="00355745">
        <w:rPr>
          <w:rStyle w:val="Hyperlink"/>
          <w:rFonts w:cstheme="minorHAnsi"/>
          <w:color w:val="auto"/>
        </w:rPr>
        <w:lastRenderedPageBreak/>
        <w:t xml:space="preserve">Please copy to </w:t>
      </w:r>
      <w:r>
        <w:rPr>
          <w:rStyle w:val="Hyperlink"/>
          <w:rFonts w:cstheme="minorHAnsi"/>
        </w:rPr>
        <w:t>belltable@limetreetheatre.ie</w:t>
      </w:r>
      <w:bookmarkStart w:id="0" w:name="_GoBack"/>
      <w:bookmarkEnd w:id="0"/>
    </w:p>
    <w:p w14:paraId="5011B72E" w14:textId="77777777" w:rsidR="00F30185" w:rsidRPr="00067BD0" w:rsidRDefault="00F30185" w:rsidP="00290F0C">
      <w:pPr>
        <w:widowControl w:val="0"/>
        <w:suppressAutoHyphens/>
        <w:jc w:val="center"/>
      </w:pPr>
    </w:p>
    <w:p w14:paraId="0DF0F882" w14:textId="517ADC2A" w:rsidR="00FC04F5" w:rsidRPr="009B383D" w:rsidRDefault="00E60066" w:rsidP="009B383D">
      <w:pPr>
        <w:widowControl w:val="0"/>
        <w:suppressAutoHyphens/>
        <w:jc w:val="center"/>
        <w:rPr>
          <w:rFonts w:ascii="Calibri" w:eastAsia="Lucida Sans Unicode" w:hAnsi="Calibri" w:cs="Mangal"/>
          <w:b/>
          <w:bCs/>
          <w:color w:val="FF0000"/>
          <w:kern w:val="1"/>
          <w:u w:val="single"/>
          <w:lang w:eastAsia="zh-CN" w:bidi="hi-IN"/>
        </w:rPr>
      </w:pPr>
      <w:r w:rsidRPr="00FC04F5">
        <w:rPr>
          <w:rFonts w:ascii="Calibri" w:eastAsia="Lucida Sans Unicode" w:hAnsi="Calibri" w:cs="Mangal"/>
          <w:b/>
          <w:bCs/>
          <w:color w:val="FF0000"/>
          <w:kern w:val="1"/>
          <w:lang w:eastAsia="zh-CN" w:bidi="hi-IN"/>
        </w:rPr>
        <w:t xml:space="preserve">CLOSING DATE FOR APPLICATIONS: </w:t>
      </w:r>
      <w:r w:rsidR="00785691" w:rsidRPr="00785691">
        <w:rPr>
          <w:rFonts w:ascii="Calibri" w:eastAsia="Lucida Sans Unicode" w:hAnsi="Calibri" w:cs="Mangal"/>
          <w:b/>
          <w:bCs/>
          <w:color w:val="FF0000"/>
          <w:kern w:val="1"/>
          <w:lang w:eastAsia="zh-CN" w:bidi="hi-IN"/>
        </w:rPr>
        <w:t>4pm, Wednesday, October 20th 2021</w:t>
      </w:r>
    </w:p>
    <w:p w14:paraId="707A3FA8" w14:textId="77777777" w:rsidR="00E60066" w:rsidRPr="00FC04F5" w:rsidRDefault="00E60066" w:rsidP="00E60066">
      <w:pPr>
        <w:widowControl w:val="0"/>
        <w:suppressAutoHyphens/>
        <w:jc w:val="center"/>
        <w:rPr>
          <w:rFonts w:ascii="Calibri" w:eastAsia="Lucida Sans Unicode" w:hAnsi="Calibri" w:cs="Mangal"/>
          <w:b/>
          <w:bCs/>
          <w:color w:val="FF0000"/>
          <w:kern w:val="1"/>
          <w:u w:val="single"/>
          <w:lang w:eastAsia="zh-CN" w:bidi="hi-IN"/>
        </w:rPr>
      </w:pPr>
      <w:r w:rsidRPr="00FC04F5">
        <w:rPr>
          <w:rFonts w:ascii="Calibri" w:eastAsia="Lucida Sans Unicode" w:hAnsi="Calibri" w:cs="Mangal"/>
          <w:b/>
          <w:bCs/>
          <w:color w:val="000000"/>
          <w:kern w:val="1"/>
          <w:u w:val="single"/>
          <w:lang w:eastAsia="zh-CN" w:bidi="hi-IN"/>
        </w:rPr>
        <w:t>No late applications will be accepted.</w:t>
      </w:r>
    </w:p>
    <w:p w14:paraId="2865F08D" w14:textId="68B82D66" w:rsidR="00A472B1" w:rsidRPr="00A472B1" w:rsidRDefault="00A472B1" w:rsidP="003633E3">
      <w:pPr>
        <w:jc w:val="both"/>
        <w:rPr>
          <w:rFonts w:ascii="Calibri" w:eastAsia="Andale Sans UI" w:hAnsi="Calibri" w:cs="Times New Roman"/>
          <w:kern w:val="1"/>
        </w:rPr>
      </w:pPr>
    </w:p>
    <w:p w14:paraId="3DC4E1EE" w14:textId="6A03F839" w:rsidR="001E6B27" w:rsidRDefault="000C0754" w:rsidP="00F105DB">
      <w:pPr>
        <w:ind w:left="720"/>
        <w:jc w:val="both"/>
      </w:pPr>
      <w:r>
        <w:t>The Lime Tree Theatre|Belltable</w:t>
      </w:r>
      <w:r w:rsidR="00C51123" w:rsidRPr="009B2047">
        <w:t xml:space="preserve"> is supported by The Arts Council / An Chomhairle Ea</w:t>
      </w:r>
      <w:r w:rsidR="00DE43BB">
        <w:t>laíon, Limerick</w:t>
      </w:r>
      <w:r w:rsidR="00C51123" w:rsidRPr="009B2047">
        <w:t xml:space="preserve"> Arts Office, Limerick City and County Council and Mary I</w:t>
      </w:r>
      <w:r w:rsidR="00C51123" w:rsidRPr="00C51123">
        <w:t xml:space="preserve">mmaculate College. </w:t>
      </w:r>
    </w:p>
    <w:p w14:paraId="23B81AE6" w14:textId="68ECA0D9" w:rsidR="00475186" w:rsidRDefault="00475186" w:rsidP="00F105DB">
      <w:pPr>
        <w:jc w:val="both"/>
      </w:pPr>
    </w:p>
    <w:p w14:paraId="76D52130" w14:textId="13B0B65C" w:rsidR="000C0754" w:rsidRDefault="00F30185" w:rsidP="00F30185">
      <w:pPr>
        <w:pStyle w:val="Header"/>
        <w:ind w:left="426"/>
        <w:jc w:val="both"/>
        <w:rPr>
          <w:noProof/>
          <w:lang w:eastAsia="en-IE"/>
        </w:rPr>
      </w:pPr>
      <w:r>
        <w:rPr>
          <w:noProof/>
          <w:lang w:eastAsia="en-IE"/>
        </w:rPr>
        <w:t xml:space="preserve">        </w:t>
      </w:r>
    </w:p>
    <w:p w14:paraId="6DC82741" w14:textId="456C59DB" w:rsidR="002C1E23" w:rsidRDefault="002C1E23" w:rsidP="000C0754">
      <w:pPr>
        <w:pStyle w:val="Header"/>
        <w:ind w:left="426"/>
        <w:jc w:val="center"/>
      </w:pPr>
    </w:p>
    <w:p w14:paraId="58E3A6FB" w14:textId="60520EBA" w:rsidR="00475186" w:rsidRDefault="00475186" w:rsidP="000C0754">
      <w:pPr>
        <w:jc w:val="center"/>
      </w:pPr>
    </w:p>
    <w:p w14:paraId="470BDC5F" w14:textId="313BD65F" w:rsidR="000C0754" w:rsidRPr="009B2047" w:rsidRDefault="00F30185" w:rsidP="00C51123">
      <w:pPr>
        <w:jc w:val="both"/>
      </w:pPr>
      <w:r>
        <w:rPr>
          <w:noProof/>
          <w:lang w:eastAsia="en-IE"/>
        </w:rPr>
        <w:drawing>
          <wp:inline distT="0" distB="0" distL="0" distR="0" wp14:anchorId="252B34D7" wp14:editId="0596EEE8">
            <wp:extent cx="2036445" cy="57912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66A94A70" wp14:editId="07999863">
            <wp:extent cx="963295" cy="7683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833BEA0" wp14:editId="6424C342">
            <wp:extent cx="829310" cy="835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5F9BC344" wp14:editId="759EEFDA">
            <wp:extent cx="1139825" cy="8413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754" w:rsidRPr="009B2047" w:rsidSect="00B6734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B313" w14:textId="77777777" w:rsidR="009A0E23" w:rsidRDefault="009A0E23" w:rsidP="006C1055">
      <w:pPr>
        <w:spacing w:after="0" w:line="240" w:lineRule="auto"/>
      </w:pPr>
      <w:r>
        <w:separator/>
      </w:r>
    </w:p>
  </w:endnote>
  <w:endnote w:type="continuationSeparator" w:id="0">
    <w:p w14:paraId="347926AF" w14:textId="77777777" w:rsidR="009A0E23" w:rsidRDefault="009A0E23" w:rsidP="006C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8AFB" w14:textId="77777777" w:rsidR="009A0E23" w:rsidRDefault="009A0E23" w:rsidP="006C1055">
      <w:pPr>
        <w:spacing w:after="0" w:line="240" w:lineRule="auto"/>
      </w:pPr>
      <w:r>
        <w:separator/>
      </w:r>
    </w:p>
  </w:footnote>
  <w:footnote w:type="continuationSeparator" w:id="0">
    <w:p w14:paraId="1219EC4C" w14:textId="77777777" w:rsidR="009A0E23" w:rsidRDefault="009A0E23" w:rsidP="006C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87F1" w14:textId="13E184B5" w:rsidR="00DE1EC2" w:rsidRPr="001D7D96" w:rsidRDefault="00DE1EC2">
    <w:pPr>
      <w:pStyle w:val="Header"/>
      <w:rPr>
        <w:b/>
        <w:sz w:val="28"/>
        <w:szCs w:val="28"/>
      </w:rPr>
    </w:pPr>
    <w:r>
      <w:rPr>
        <w:noProof/>
        <w:lang w:eastAsia="en-IE"/>
      </w:rPr>
      <w:t xml:space="preserve">       </w:t>
    </w:r>
    <w:r w:rsidR="001D7D96">
      <w:rPr>
        <w:noProof/>
        <w:lang w:eastAsia="en-IE"/>
      </w:rPr>
      <w:t xml:space="preserve">                                                                                                                                            </w:t>
    </w:r>
    <w:r w:rsidR="001D7D96" w:rsidRPr="001D7D96">
      <w:rPr>
        <w:b/>
        <w:noProof/>
        <w:sz w:val="28"/>
        <w:szCs w:val="28"/>
        <w:lang w:eastAsia="en-IE"/>
      </w:rPr>
      <w:t>REF: LTB2021</w:t>
    </w:r>
    <w:r w:rsidRPr="001D7D96">
      <w:rPr>
        <w:b/>
        <w:noProof/>
        <w:sz w:val="28"/>
        <w:szCs w:val="28"/>
        <w:lang w:eastAsia="en-IE"/>
      </w:rPr>
      <w:t xml:space="preserve">  </w:t>
    </w:r>
    <w:r w:rsidR="00747FBC" w:rsidRPr="001D7D96">
      <w:rPr>
        <w:b/>
        <w:noProof/>
        <w:sz w:val="28"/>
        <w:szCs w:val="28"/>
        <w:lang w:eastAsia="en-IE"/>
      </w:rPr>
      <w:t xml:space="preserve"> </w:t>
    </w:r>
    <w:r w:rsidRPr="001D7D96">
      <w:rPr>
        <w:b/>
        <w:noProof/>
        <w:sz w:val="28"/>
        <w:szCs w:val="28"/>
        <w:lang w:eastAsia="en-IE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A9"/>
    <w:multiLevelType w:val="hybridMultilevel"/>
    <w:tmpl w:val="20689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5F5"/>
    <w:multiLevelType w:val="hybridMultilevel"/>
    <w:tmpl w:val="6E6484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0D3"/>
    <w:multiLevelType w:val="hybridMultilevel"/>
    <w:tmpl w:val="44C6D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49B"/>
    <w:multiLevelType w:val="hybridMultilevel"/>
    <w:tmpl w:val="80D2787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B29"/>
    <w:multiLevelType w:val="hybridMultilevel"/>
    <w:tmpl w:val="F08E2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2D13"/>
    <w:multiLevelType w:val="hybridMultilevel"/>
    <w:tmpl w:val="F146990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08C"/>
    <w:multiLevelType w:val="hybridMultilevel"/>
    <w:tmpl w:val="4C20F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014A3"/>
    <w:multiLevelType w:val="hybridMultilevel"/>
    <w:tmpl w:val="BA200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F78"/>
    <w:multiLevelType w:val="hybridMultilevel"/>
    <w:tmpl w:val="41D0215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CD8"/>
    <w:multiLevelType w:val="hybridMultilevel"/>
    <w:tmpl w:val="6FCC4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6125"/>
    <w:multiLevelType w:val="hybridMultilevel"/>
    <w:tmpl w:val="5C98B5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5E0"/>
    <w:multiLevelType w:val="hybridMultilevel"/>
    <w:tmpl w:val="DEAA9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8D1A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0316"/>
    <w:multiLevelType w:val="hybridMultilevel"/>
    <w:tmpl w:val="1E82C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21EB"/>
    <w:multiLevelType w:val="hybridMultilevel"/>
    <w:tmpl w:val="EB48B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F4620"/>
    <w:multiLevelType w:val="hybridMultilevel"/>
    <w:tmpl w:val="90C2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D66FA"/>
    <w:multiLevelType w:val="hybridMultilevel"/>
    <w:tmpl w:val="88825218"/>
    <w:lvl w:ilvl="0" w:tplc="B2D400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B30C5"/>
    <w:multiLevelType w:val="hybridMultilevel"/>
    <w:tmpl w:val="3FC4A270"/>
    <w:lvl w:ilvl="0" w:tplc="67A8FB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178B8"/>
    <w:multiLevelType w:val="hybridMultilevel"/>
    <w:tmpl w:val="6BB21E3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E0"/>
    <w:rsid w:val="00005D07"/>
    <w:rsid w:val="000077F3"/>
    <w:rsid w:val="0001156B"/>
    <w:rsid w:val="000357DE"/>
    <w:rsid w:val="00035C77"/>
    <w:rsid w:val="000606D4"/>
    <w:rsid w:val="000637C6"/>
    <w:rsid w:val="00067BD0"/>
    <w:rsid w:val="00072C47"/>
    <w:rsid w:val="00080D4A"/>
    <w:rsid w:val="000972CE"/>
    <w:rsid w:val="000A75C5"/>
    <w:rsid w:val="000C0754"/>
    <w:rsid w:val="000D1C16"/>
    <w:rsid w:val="000F0C8F"/>
    <w:rsid w:val="00101A47"/>
    <w:rsid w:val="0010278F"/>
    <w:rsid w:val="00103DD1"/>
    <w:rsid w:val="00132C79"/>
    <w:rsid w:val="00157CDF"/>
    <w:rsid w:val="00170093"/>
    <w:rsid w:val="001B2B9F"/>
    <w:rsid w:val="001C64CB"/>
    <w:rsid w:val="001D7D96"/>
    <w:rsid w:val="001E6B27"/>
    <w:rsid w:val="001F0FE4"/>
    <w:rsid w:val="002063A0"/>
    <w:rsid w:val="00210DAF"/>
    <w:rsid w:val="0025396E"/>
    <w:rsid w:val="00277C3F"/>
    <w:rsid w:val="002834C7"/>
    <w:rsid w:val="00290F0C"/>
    <w:rsid w:val="002A0DB7"/>
    <w:rsid w:val="002C1E23"/>
    <w:rsid w:val="002E5B63"/>
    <w:rsid w:val="002E6786"/>
    <w:rsid w:val="002F2E14"/>
    <w:rsid w:val="002F7407"/>
    <w:rsid w:val="0030029F"/>
    <w:rsid w:val="00326FFB"/>
    <w:rsid w:val="00332350"/>
    <w:rsid w:val="0035637E"/>
    <w:rsid w:val="003633E3"/>
    <w:rsid w:val="003837D5"/>
    <w:rsid w:val="00397DA7"/>
    <w:rsid w:val="003D750A"/>
    <w:rsid w:val="003F69F1"/>
    <w:rsid w:val="00410584"/>
    <w:rsid w:val="004107E9"/>
    <w:rsid w:val="0041278C"/>
    <w:rsid w:val="00417CEC"/>
    <w:rsid w:val="0042462F"/>
    <w:rsid w:val="004259F9"/>
    <w:rsid w:val="00447488"/>
    <w:rsid w:val="00452E3A"/>
    <w:rsid w:val="004533D1"/>
    <w:rsid w:val="0045561B"/>
    <w:rsid w:val="00463653"/>
    <w:rsid w:val="00475186"/>
    <w:rsid w:val="00480596"/>
    <w:rsid w:val="004868BC"/>
    <w:rsid w:val="004B4B7A"/>
    <w:rsid w:val="004C37FD"/>
    <w:rsid w:val="004F3D71"/>
    <w:rsid w:val="005240DC"/>
    <w:rsid w:val="00530067"/>
    <w:rsid w:val="00534A86"/>
    <w:rsid w:val="00535E4F"/>
    <w:rsid w:val="005444EE"/>
    <w:rsid w:val="005622F2"/>
    <w:rsid w:val="0057228E"/>
    <w:rsid w:val="00572A5C"/>
    <w:rsid w:val="005A32AE"/>
    <w:rsid w:val="005D1276"/>
    <w:rsid w:val="0060391C"/>
    <w:rsid w:val="00643B04"/>
    <w:rsid w:val="00653A78"/>
    <w:rsid w:val="00657E7D"/>
    <w:rsid w:val="00665BC4"/>
    <w:rsid w:val="00666FEF"/>
    <w:rsid w:val="00667783"/>
    <w:rsid w:val="006901F6"/>
    <w:rsid w:val="006B3861"/>
    <w:rsid w:val="006C1055"/>
    <w:rsid w:val="006D10BA"/>
    <w:rsid w:val="006D17FC"/>
    <w:rsid w:val="006D326A"/>
    <w:rsid w:val="007151E9"/>
    <w:rsid w:val="00724C59"/>
    <w:rsid w:val="0074223D"/>
    <w:rsid w:val="00747FBC"/>
    <w:rsid w:val="007530A2"/>
    <w:rsid w:val="007545BB"/>
    <w:rsid w:val="007560F6"/>
    <w:rsid w:val="00770547"/>
    <w:rsid w:val="00785691"/>
    <w:rsid w:val="0079393C"/>
    <w:rsid w:val="007A121B"/>
    <w:rsid w:val="007C7730"/>
    <w:rsid w:val="007D0BC3"/>
    <w:rsid w:val="007D459D"/>
    <w:rsid w:val="007F5612"/>
    <w:rsid w:val="00814C77"/>
    <w:rsid w:val="0081623B"/>
    <w:rsid w:val="00821C8F"/>
    <w:rsid w:val="008364FF"/>
    <w:rsid w:val="0084341C"/>
    <w:rsid w:val="00873194"/>
    <w:rsid w:val="00881A5D"/>
    <w:rsid w:val="0089038F"/>
    <w:rsid w:val="008A5486"/>
    <w:rsid w:val="008A6428"/>
    <w:rsid w:val="009044EE"/>
    <w:rsid w:val="00904A9E"/>
    <w:rsid w:val="00907DF5"/>
    <w:rsid w:val="00916ECE"/>
    <w:rsid w:val="00917D89"/>
    <w:rsid w:val="009235FA"/>
    <w:rsid w:val="00946E88"/>
    <w:rsid w:val="00956A75"/>
    <w:rsid w:val="0096001E"/>
    <w:rsid w:val="0099191B"/>
    <w:rsid w:val="009937F3"/>
    <w:rsid w:val="009A0E23"/>
    <w:rsid w:val="009A16E8"/>
    <w:rsid w:val="009A74E1"/>
    <w:rsid w:val="009B1520"/>
    <w:rsid w:val="009B2047"/>
    <w:rsid w:val="009B383D"/>
    <w:rsid w:val="009D1973"/>
    <w:rsid w:val="009E7977"/>
    <w:rsid w:val="009E7D98"/>
    <w:rsid w:val="00A23764"/>
    <w:rsid w:val="00A242EB"/>
    <w:rsid w:val="00A44177"/>
    <w:rsid w:val="00A472B1"/>
    <w:rsid w:val="00AD1FCB"/>
    <w:rsid w:val="00AD274F"/>
    <w:rsid w:val="00AD2828"/>
    <w:rsid w:val="00AD66DC"/>
    <w:rsid w:val="00AE0215"/>
    <w:rsid w:val="00AE0D75"/>
    <w:rsid w:val="00AE290A"/>
    <w:rsid w:val="00AE5499"/>
    <w:rsid w:val="00B12D82"/>
    <w:rsid w:val="00B255DC"/>
    <w:rsid w:val="00B40BFD"/>
    <w:rsid w:val="00B42220"/>
    <w:rsid w:val="00B564E0"/>
    <w:rsid w:val="00B56BCB"/>
    <w:rsid w:val="00B62FEA"/>
    <w:rsid w:val="00B6734D"/>
    <w:rsid w:val="00B84E3A"/>
    <w:rsid w:val="00B92A46"/>
    <w:rsid w:val="00BA6336"/>
    <w:rsid w:val="00BB27F2"/>
    <w:rsid w:val="00BB285D"/>
    <w:rsid w:val="00BB4A13"/>
    <w:rsid w:val="00BB749A"/>
    <w:rsid w:val="00BB7FFB"/>
    <w:rsid w:val="00BC39D3"/>
    <w:rsid w:val="00BE1291"/>
    <w:rsid w:val="00C118A4"/>
    <w:rsid w:val="00C13085"/>
    <w:rsid w:val="00C14091"/>
    <w:rsid w:val="00C30D2F"/>
    <w:rsid w:val="00C31CB3"/>
    <w:rsid w:val="00C43947"/>
    <w:rsid w:val="00C51123"/>
    <w:rsid w:val="00C74CA6"/>
    <w:rsid w:val="00C84FEF"/>
    <w:rsid w:val="00CB2640"/>
    <w:rsid w:val="00CC5A51"/>
    <w:rsid w:val="00CF005A"/>
    <w:rsid w:val="00CF11F7"/>
    <w:rsid w:val="00CF4E51"/>
    <w:rsid w:val="00D03A97"/>
    <w:rsid w:val="00D220B8"/>
    <w:rsid w:val="00D47418"/>
    <w:rsid w:val="00D77D58"/>
    <w:rsid w:val="00D80E64"/>
    <w:rsid w:val="00D8120C"/>
    <w:rsid w:val="00D86BCB"/>
    <w:rsid w:val="00DB44D7"/>
    <w:rsid w:val="00DE1EC2"/>
    <w:rsid w:val="00DE22D2"/>
    <w:rsid w:val="00DE43BB"/>
    <w:rsid w:val="00DF258B"/>
    <w:rsid w:val="00DF4AAF"/>
    <w:rsid w:val="00E0301F"/>
    <w:rsid w:val="00E278AA"/>
    <w:rsid w:val="00E42169"/>
    <w:rsid w:val="00E45921"/>
    <w:rsid w:val="00E50256"/>
    <w:rsid w:val="00E5639F"/>
    <w:rsid w:val="00E60066"/>
    <w:rsid w:val="00E6485E"/>
    <w:rsid w:val="00E84194"/>
    <w:rsid w:val="00E90A5F"/>
    <w:rsid w:val="00EA4743"/>
    <w:rsid w:val="00EC586A"/>
    <w:rsid w:val="00ED1262"/>
    <w:rsid w:val="00EF01E7"/>
    <w:rsid w:val="00F03B80"/>
    <w:rsid w:val="00F105DB"/>
    <w:rsid w:val="00F30185"/>
    <w:rsid w:val="00F31C4A"/>
    <w:rsid w:val="00F8004C"/>
    <w:rsid w:val="00F92481"/>
    <w:rsid w:val="00F92CA5"/>
    <w:rsid w:val="00F95EF0"/>
    <w:rsid w:val="00FA1D91"/>
    <w:rsid w:val="00FC04F5"/>
    <w:rsid w:val="00FC2918"/>
    <w:rsid w:val="00FC7CF8"/>
    <w:rsid w:val="00FE2BC4"/>
    <w:rsid w:val="00FE7033"/>
    <w:rsid w:val="00FF52DC"/>
    <w:rsid w:val="00FF76DB"/>
    <w:rsid w:val="09598209"/>
    <w:rsid w:val="0D725B2F"/>
    <w:rsid w:val="13C87456"/>
    <w:rsid w:val="156444B7"/>
    <w:rsid w:val="19A00D10"/>
    <w:rsid w:val="1BD3863B"/>
    <w:rsid w:val="2B856496"/>
    <w:rsid w:val="2C299F0A"/>
    <w:rsid w:val="2C8017F5"/>
    <w:rsid w:val="2E21275D"/>
    <w:rsid w:val="371332B8"/>
    <w:rsid w:val="417E4C50"/>
    <w:rsid w:val="447847AF"/>
    <w:rsid w:val="47B2AF6E"/>
    <w:rsid w:val="4D3BDD0D"/>
    <w:rsid w:val="55F74E8D"/>
    <w:rsid w:val="5735C9EB"/>
    <w:rsid w:val="6145621A"/>
    <w:rsid w:val="65031E6B"/>
    <w:rsid w:val="6CC3EDB4"/>
    <w:rsid w:val="6D549565"/>
    <w:rsid w:val="6F128B05"/>
    <w:rsid w:val="764787EE"/>
    <w:rsid w:val="76E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DFCE84"/>
  <w15:chartTrackingRefBased/>
  <w15:docId w15:val="{E6AEE2CB-43D6-4710-8906-87820A6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55"/>
  </w:style>
  <w:style w:type="paragraph" w:styleId="Footer">
    <w:name w:val="footer"/>
    <w:basedOn w:val="Normal"/>
    <w:link w:val="FooterChar"/>
    <w:uiPriority w:val="99"/>
    <w:unhideWhenUsed/>
    <w:rsid w:val="006C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55"/>
  </w:style>
  <w:style w:type="table" w:styleId="TableGrid">
    <w:name w:val="Table Grid"/>
    <w:basedOn w:val="TableNormal"/>
    <w:uiPriority w:val="59"/>
    <w:rsid w:val="006D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1973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0D1C16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i/>
      <w:iCs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0D1C16"/>
    <w:rPr>
      <w:rFonts w:ascii="Arial Narrow" w:eastAsia="Times New Roman" w:hAnsi="Arial Narrow" w:cs="Times New Roman"/>
      <w:b/>
      <w:bCs/>
      <w:i/>
      <w:iCs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9E7D9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FE4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8A642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artsofficesubmissions@limerick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D50082EF1EEAE54BB3F1FEC2CF29D75B" ma:contentTypeVersion="12" ma:contentTypeDescription="" ma:contentTypeScope="" ma:versionID="03fd0bf9d65430c7f5f9b6b7cea4f9e9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FA3C9-5491-4179-A181-DBC29FB7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91D37-343F-465A-AEBF-C1152E4B468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DBA424E-D98B-4C5D-80FB-7530B90808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B72F84-4102-4DFC-8B96-57C35FCA50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efb52a8-86af-420a-b243-9a528fe3c2b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346D0B3-0AB9-4F38-8373-50A77E7D2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2850</Characters>
  <Application>Microsoft Office Word</Application>
  <DocSecurity>0</DocSecurity>
  <Lines>23</Lines>
  <Paragraphs>6</Paragraphs>
  <ScaleCrop>false</ScaleCrop>
  <Company>Limerick City and County Council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Michelle</dc:creator>
  <cp:keywords/>
  <dc:description/>
  <cp:lastModifiedBy>Little, Pippa</cp:lastModifiedBy>
  <cp:revision>16</cp:revision>
  <cp:lastPrinted>2020-07-17T08:33:00Z</cp:lastPrinted>
  <dcterms:created xsi:type="dcterms:W3CDTF">2021-09-06T12:40:00Z</dcterms:created>
  <dcterms:modified xsi:type="dcterms:W3CDTF">2021-10-01T10:54:00Z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0x010100DEFFC5202677D240AAC1A18AB658BD3000D50082EF1EEAE54BB3F1FEC2CF29D75B</vt:lpwstr>
  </property>
  <property fmtid="{D5CDD505-2E9C-101B-9397-08002B2CF9AE}" pid="4" name="_AdHocReviewCycleID">
    <vt:i4>1165066530</vt:i4>
  </property>
  <property fmtid="{D5CDD505-2E9C-101B-9397-08002B2CF9AE}" pid="5" name="_EmailSubject">
    <vt:lpwstr>RE: Theatre bursaries</vt:lpwstr>
  </property>
  <property fmtid="{D5CDD505-2E9C-101B-9397-08002B2CF9AE}" pid="6" name="_AuthorEmail">
    <vt:lpwstr>pippa.little@limerick.ie</vt:lpwstr>
  </property>
  <property fmtid="{D5CDD505-2E9C-101B-9397-08002B2CF9AE}" pid="7" name="_AuthorEmailDisplayName">
    <vt:lpwstr>Little, Pippa</vt:lpwstr>
  </property>
  <property fmtid="{D5CDD505-2E9C-101B-9397-08002B2CF9AE}" pid="8" name="_PreviousAdHocReviewCycleID">
    <vt:i4>349113792</vt:i4>
  </property>
  <property fmtid="{D5CDD505-2E9C-101B-9397-08002B2CF9AE}" pid="10" name="Order">
    <vt:r8>100</vt:r8>
  </property>
</Properties>
</file>